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mbria" w:hAnsi="Cambria"/>
          <w:sz w:val="24"/>
          <w:szCs w:val="24"/>
        </w:rPr>
        <w:id w:val="-76443745"/>
        <w:docPartObj>
          <w:docPartGallery w:val="Cover Pages"/>
          <w:docPartUnique/>
        </w:docPartObj>
      </w:sdtPr>
      <w:sdtEndPr>
        <w:rPr>
          <w:b/>
        </w:rPr>
      </w:sdtEndPr>
      <w:sdtContent>
        <w:p w:rsidR="00A51F16" w:rsidRPr="00070497" w:rsidRDefault="00A51F16" w:rsidP="007F3373">
          <w:pPr>
            <w:spacing w:line="276" w:lineRule="auto"/>
            <w:jc w:val="both"/>
            <w:rPr>
              <w:rFonts w:ascii="Cambria" w:hAnsi="Cambria"/>
              <w:sz w:val="24"/>
              <w:szCs w:val="24"/>
            </w:rPr>
          </w:pPr>
        </w:p>
        <w:tbl>
          <w:tblPr>
            <w:tblpPr w:leftFromText="187" w:rightFromText="187" w:horzAnchor="margin" w:tblpXSpec="center" w:tblpY="2881"/>
            <w:tblW w:w="5313" w:type="pct"/>
            <w:tblBorders>
              <w:left w:val="single" w:sz="12" w:space="0" w:color="5B9BD5" w:themeColor="accent1"/>
            </w:tblBorders>
            <w:tblCellMar>
              <w:left w:w="144" w:type="dxa"/>
              <w:right w:w="115" w:type="dxa"/>
            </w:tblCellMar>
            <w:tblLook w:val="04A0" w:firstRow="1" w:lastRow="0" w:firstColumn="1" w:lastColumn="0" w:noHBand="0" w:noVBand="1"/>
          </w:tblPr>
          <w:tblGrid>
            <w:gridCol w:w="9624"/>
          </w:tblGrid>
          <w:tr w:rsidR="00A51F16" w:rsidRPr="00070497" w:rsidTr="00070497">
            <w:sdt>
              <w:sdtPr>
                <w:rPr>
                  <w:rFonts w:ascii="Cambria" w:hAnsi="Cambria"/>
                  <w:color w:val="2E74B5" w:themeColor="accent1" w:themeShade="BF"/>
                  <w:sz w:val="60"/>
                  <w:szCs w:val="60"/>
                </w:rPr>
                <w:alias w:val="Spoločnosť"/>
                <w:id w:val="13406915"/>
                <w:placeholder>
                  <w:docPart w:val="FE7E3F76538C4FD6A3BABD003BFC3072"/>
                </w:placeholder>
                <w:dataBinding w:prefixMappings="xmlns:ns0='http://schemas.openxmlformats.org/officeDocument/2006/extended-properties'" w:xpath="/ns0:Properties[1]/ns0:Company[1]" w:storeItemID="{6668398D-A668-4E3E-A5EB-62B293D839F1}"/>
                <w:text/>
              </w:sdtPr>
              <w:sdtEndPr/>
              <w:sdtContent>
                <w:tc>
                  <w:tcPr>
                    <w:tcW w:w="9624" w:type="dxa"/>
                    <w:tcMar>
                      <w:top w:w="216" w:type="dxa"/>
                      <w:left w:w="115" w:type="dxa"/>
                      <w:bottom w:w="216" w:type="dxa"/>
                      <w:right w:w="115" w:type="dxa"/>
                    </w:tcMar>
                  </w:tcPr>
                  <w:p w:rsidR="00A51F16" w:rsidRPr="00070497" w:rsidRDefault="00A51F16" w:rsidP="007F3373">
                    <w:pPr>
                      <w:pStyle w:val="Bezriadkovania"/>
                      <w:spacing w:line="276" w:lineRule="auto"/>
                      <w:jc w:val="both"/>
                      <w:rPr>
                        <w:rFonts w:ascii="Cambria" w:hAnsi="Cambria"/>
                        <w:color w:val="2E74B5" w:themeColor="accent1" w:themeShade="BF"/>
                        <w:sz w:val="24"/>
                        <w:szCs w:val="24"/>
                      </w:rPr>
                    </w:pPr>
                    <w:r w:rsidRPr="00070497">
                      <w:rPr>
                        <w:rFonts w:ascii="Cambria" w:hAnsi="Cambria"/>
                        <w:color w:val="2E74B5" w:themeColor="accent1" w:themeShade="BF"/>
                        <w:sz w:val="60"/>
                        <w:szCs w:val="60"/>
                      </w:rPr>
                      <w:t>CVTI SR</w:t>
                    </w:r>
                  </w:p>
                </w:tc>
              </w:sdtContent>
            </w:sdt>
          </w:tr>
          <w:tr w:rsidR="00A51F16" w:rsidRPr="00070497" w:rsidTr="00070497">
            <w:tc>
              <w:tcPr>
                <w:tcW w:w="9624" w:type="dxa"/>
              </w:tcPr>
              <w:sdt>
                <w:sdtPr>
                  <w:rPr>
                    <w:rFonts w:ascii="Cambria" w:eastAsiaTheme="majorEastAsia" w:hAnsi="Cambria" w:cstheme="majorBidi"/>
                    <w:b/>
                    <w:color w:val="5B9BD5" w:themeColor="accent1"/>
                    <w:sz w:val="100"/>
                    <w:szCs w:val="100"/>
                  </w:rPr>
                  <w:alias w:val="Názov"/>
                  <w:id w:val="13406919"/>
                  <w:placeholder>
                    <w:docPart w:val="9173F43D35FA440CB9FD65B99F9AEADD"/>
                  </w:placeholder>
                  <w:dataBinding w:prefixMappings="xmlns:ns0='http://schemas.openxmlformats.org/package/2006/metadata/core-properties' xmlns:ns1='http://purl.org/dc/elements/1.1/'" w:xpath="/ns0:coreProperties[1]/ns1:title[1]" w:storeItemID="{6C3C8BC8-F283-45AE-878A-BAB7291924A1}"/>
                  <w:text/>
                </w:sdtPr>
                <w:sdtEndPr/>
                <w:sdtContent>
                  <w:p w:rsidR="00A51F16" w:rsidRPr="00070497" w:rsidRDefault="000357D1" w:rsidP="007F3373">
                    <w:pPr>
                      <w:pStyle w:val="Bezriadkovania"/>
                      <w:spacing w:line="276" w:lineRule="auto"/>
                      <w:jc w:val="both"/>
                      <w:rPr>
                        <w:rFonts w:ascii="Cambria" w:eastAsiaTheme="majorEastAsia" w:hAnsi="Cambria" w:cstheme="majorBidi"/>
                        <w:color w:val="5B9BD5" w:themeColor="accent1"/>
                        <w:sz w:val="24"/>
                        <w:szCs w:val="24"/>
                      </w:rPr>
                    </w:pPr>
                    <w:r>
                      <w:rPr>
                        <w:rFonts w:ascii="Cambria" w:eastAsiaTheme="majorEastAsia" w:hAnsi="Cambria" w:cstheme="majorBidi"/>
                        <w:b/>
                        <w:color w:val="5B9BD5" w:themeColor="accent1"/>
                        <w:sz w:val="100"/>
                        <w:szCs w:val="100"/>
                      </w:rPr>
                      <w:t>Príprava projektov občianskej vedy</w:t>
                    </w:r>
                  </w:p>
                </w:sdtContent>
              </w:sdt>
            </w:tc>
          </w:tr>
          <w:tr w:rsidR="00A51F16" w:rsidRPr="00070497" w:rsidTr="00070497">
            <w:sdt>
              <w:sdtPr>
                <w:rPr>
                  <w:rFonts w:ascii="Cambria" w:hAnsi="Cambria"/>
                  <w:color w:val="2E74B5" w:themeColor="accent1" w:themeShade="BF"/>
                  <w:sz w:val="40"/>
                  <w:szCs w:val="40"/>
                </w:rPr>
                <w:alias w:val="Podtitul"/>
                <w:id w:val="13406923"/>
                <w:placeholder>
                  <w:docPart w:val="7C45F7825E004429AF93D0403F32364E"/>
                </w:placeholder>
                <w:dataBinding w:prefixMappings="xmlns:ns0='http://schemas.openxmlformats.org/package/2006/metadata/core-properties' xmlns:ns1='http://purl.org/dc/elements/1.1/'" w:xpath="/ns0:coreProperties[1]/ns1:subject[1]" w:storeItemID="{6C3C8BC8-F283-45AE-878A-BAB7291924A1}"/>
                <w:text/>
              </w:sdtPr>
              <w:sdtEndPr/>
              <w:sdtContent>
                <w:tc>
                  <w:tcPr>
                    <w:tcW w:w="9624" w:type="dxa"/>
                    <w:tcMar>
                      <w:top w:w="216" w:type="dxa"/>
                      <w:left w:w="115" w:type="dxa"/>
                      <w:bottom w:w="216" w:type="dxa"/>
                      <w:right w:w="115" w:type="dxa"/>
                    </w:tcMar>
                  </w:tcPr>
                  <w:p w:rsidR="00A51F16" w:rsidRPr="00070497" w:rsidRDefault="00070497" w:rsidP="007F3373">
                    <w:pPr>
                      <w:pStyle w:val="Bezriadkovania"/>
                      <w:spacing w:line="276" w:lineRule="auto"/>
                      <w:jc w:val="both"/>
                      <w:rPr>
                        <w:rFonts w:ascii="Cambria" w:hAnsi="Cambria"/>
                        <w:color w:val="2E74B5" w:themeColor="accent1" w:themeShade="BF"/>
                        <w:sz w:val="24"/>
                        <w:szCs w:val="24"/>
                      </w:rPr>
                    </w:pPr>
                    <w:r w:rsidRPr="00070497">
                      <w:rPr>
                        <w:rFonts w:ascii="Cambria" w:hAnsi="Cambria"/>
                        <w:color w:val="2E74B5" w:themeColor="accent1" w:themeShade="BF"/>
                        <w:sz w:val="40"/>
                        <w:szCs w:val="40"/>
                      </w:rPr>
                      <w:t>Sekcia 3</w:t>
                    </w:r>
                  </w:p>
                </w:tc>
              </w:sdtContent>
            </w:sdt>
          </w:tr>
        </w:tbl>
        <w:p w:rsidR="0027491C" w:rsidRPr="00070497" w:rsidRDefault="00A51F16" w:rsidP="007F3373">
          <w:pPr>
            <w:spacing w:before="240" w:after="240"/>
            <w:jc w:val="both"/>
            <w:rPr>
              <w:rFonts w:ascii="Cambria" w:hAnsi="Cambria"/>
              <w:b/>
              <w:sz w:val="24"/>
              <w:szCs w:val="24"/>
            </w:rPr>
          </w:pPr>
          <w:r w:rsidRPr="00070497">
            <w:rPr>
              <w:rFonts w:ascii="Cambria" w:hAnsi="Cambria"/>
              <w:b/>
              <w:sz w:val="24"/>
              <w:szCs w:val="24"/>
            </w:rPr>
            <w:br w:type="page"/>
          </w:r>
        </w:p>
      </w:sdtContent>
    </w:sdt>
    <w:p w:rsidR="0027491C" w:rsidRPr="007F3373" w:rsidRDefault="0027491C" w:rsidP="007F3373">
      <w:pPr>
        <w:pStyle w:val="Odsekzoznamu"/>
        <w:numPr>
          <w:ilvl w:val="0"/>
          <w:numId w:val="12"/>
        </w:numPr>
        <w:spacing w:before="240" w:after="240"/>
        <w:jc w:val="both"/>
        <w:rPr>
          <w:rFonts w:ascii="Cambria" w:hAnsi="Cambria"/>
          <w:b/>
          <w:sz w:val="28"/>
          <w:szCs w:val="24"/>
        </w:rPr>
      </w:pPr>
      <w:r w:rsidRPr="007F3373">
        <w:rPr>
          <w:rFonts w:ascii="Cambria" w:hAnsi="Cambria"/>
          <w:b/>
          <w:sz w:val="28"/>
          <w:szCs w:val="24"/>
        </w:rPr>
        <w:lastRenderedPageBreak/>
        <w:t xml:space="preserve"> Hľadanie partnerov</w:t>
      </w:r>
      <w:r w:rsidR="007F3373">
        <w:rPr>
          <w:rFonts w:ascii="Cambria" w:hAnsi="Cambria"/>
          <w:b/>
          <w:sz w:val="28"/>
          <w:szCs w:val="24"/>
        </w:rPr>
        <w:t xml:space="preserve"> </w:t>
      </w:r>
    </w:p>
    <w:p w:rsidR="0027491C" w:rsidRPr="00070497" w:rsidRDefault="0027491C" w:rsidP="00BD7054">
      <w:pPr>
        <w:ind w:firstLine="360"/>
        <w:jc w:val="both"/>
        <w:rPr>
          <w:rFonts w:ascii="Cambria" w:hAnsi="Cambria"/>
          <w:sz w:val="24"/>
          <w:szCs w:val="24"/>
        </w:rPr>
      </w:pPr>
      <w:r w:rsidRPr="00070497">
        <w:rPr>
          <w:rFonts w:ascii="Cambria" w:hAnsi="Cambria"/>
          <w:sz w:val="24"/>
          <w:szCs w:val="24"/>
        </w:rPr>
        <w:t>Občianska veda je založená na spolupráci. Úspech projektu vyžaduje spojenie materiálnych a ľudských zdrojov, rôznorodých schopností a zručností účastníkov.</w:t>
      </w:r>
    </w:p>
    <w:p w:rsidR="0027491C" w:rsidRPr="00070497" w:rsidRDefault="0027491C" w:rsidP="007F3373">
      <w:pPr>
        <w:jc w:val="both"/>
        <w:rPr>
          <w:rFonts w:ascii="Cambria" w:hAnsi="Cambria"/>
          <w:sz w:val="24"/>
          <w:szCs w:val="24"/>
        </w:rPr>
      </w:pPr>
      <w:r w:rsidRPr="00070497">
        <w:rPr>
          <w:rFonts w:ascii="Cambria" w:hAnsi="Cambria"/>
          <w:sz w:val="24"/>
          <w:szCs w:val="24"/>
        </w:rPr>
        <w:t>Existujú rôzne stratégie ako naštartovať projekt občianskej vedy. Mnoho z nich vzniká vo vedeckom kolektíve ako klasický výskumný projekt – vedci vytvoria návrh, žiadosť o grant a po úspešnom získaní grantu začnú plniť jednotlivé projektové úlohy (</w:t>
      </w:r>
      <w:hyperlink r:id="rId7" w:history="1">
        <w:r w:rsidR="00BD7054" w:rsidRPr="008B18B0">
          <w:rPr>
            <w:rStyle w:val="Hypertextovprepojenie"/>
            <w:rFonts w:ascii="Cambria" w:hAnsi="Cambria"/>
            <w:sz w:val="24"/>
            <w:szCs w:val="24"/>
          </w:rPr>
          <w:t>https://www.youtube.com/watch?v=XVLqUsOw1eQ</w:t>
        </w:r>
      </w:hyperlink>
      <w:r w:rsidR="00BD7054">
        <w:rPr>
          <w:rFonts w:ascii="Cambria" w:hAnsi="Cambria"/>
          <w:sz w:val="24"/>
          <w:szCs w:val="24"/>
        </w:rPr>
        <w:t>)</w:t>
      </w:r>
      <w:r w:rsidRPr="00070497">
        <w:rPr>
          <w:rFonts w:ascii="Cambria" w:hAnsi="Cambria"/>
          <w:sz w:val="24"/>
          <w:szCs w:val="24"/>
        </w:rPr>
        <w:t xml:space="preserve">. V prípade úspechu a preukázania spoločenského významu projektu môžu riešitelia postupne získať viacero grantov. Ak má projekt dlhodobý charakter, je pre jeho udržateľnosť výhodné, ak sa aspoň časti zodpovednosti zaň ujme nadácia, nezisková organizácia, prípadne štátna agentúra, ktorej činnosť zastrešuje tému projektu. Niektoré projekty občianskej vedy začínajú priamo z iniciatívy neziskového sektora (napr. Zimné sčítanie vodného vtáctva), vzdelávacích inštitúcií alebo štátnych organizácií (na Slovensku vyšlo viacero originálnych projektov občianskej vedy z Agentúry pre ochranu životného prostredia – napr. projekt Živá príroda, alebo </w:t>
      </w:r>
      <w:r w:rsidRPr="00BD7054">
        <w:rPr>
          <w:rFonts w:ascii="Cambria" w:hAnsi="Cambria"/>
          <w:sz w:val="24"/>
          <w:szCs w:val="24"/>
        </w:rPr>
        <w:t>Enviróza</w:t>
      </w:r>
      <w:r w:rsidR="00BD7054" w:rsidRPr="00BD7054">
        <w:rPr>
          <w:rFonts w:ascii="Cambria" w:hAnsi="Cambria"/>
          <w:sz w:val="24"/>
          <w:szCs w:val="24"/>
        </w:rPr>
        <w:t xml:space="preserve"> (</w:t>
      </w:r>
      <w:hyperlink r:id="rId8" w:history="1">
        <w:r w:rsidR="00BD7054" w:rsidRPr="00BD7054">
          <w:rPr>
            <w:rStyle w:val="Hypertextovprepojenie"/>
            <w:rFonts w:ascii="Cambria" w:hAnsi="Cambria"/>
            <w:sz w:val="24"/>
            <w:szCs w:val="24"/>
          </w:rPr>
          <w:t>https://www.youtube.com/watch?v=khHrCC8kXag</w:t>
        </w:r>
      </w:hyperlink>
      <w:r w:rsidR="00BD7054" w:rsidRPr="00BD7054">
        <w:rPr>
          <w:rFonts w:ascii="Cambria" w:hAnsi="Cambria"/>
          <w:sz w:val="24"/>
          <w:szCs w:val="24"/>
        </w:rPr>
        <w:t xml:space="preserve">, </w:t>
      </w:r>
      <w:hyperlink r:id="rId9" w:history="1">
        <w:r w:rsidR="00BD7054" w:rsidRPr="00BD7054">
          <w:rPr>
            <w:rStyle w:val="Hypertextovprepojenie"/>
            <w:rFonts w:ascii="Cambria" w:hAnsi="Cambria"/>
            <w:sz w:val="24"/>
            <w:szCs w:val="24"/>
          </w:rPr>
          <w:t>https://www.youtube.com/watch?v=_QcCfSvzqn</w:t>
        </w:r>
      </w:hyperlink>
      <w:r w:rsidR="00BD7054" w:rsidRPr="00BD7054">
        <w:rPr>
          <w:rFonts w:ascii="Cambria" w:hAnsi="Cambria"/>
          <w:sz w:val="24"/>
          <w:szCs w:val="24"/>
        </w:rPr>
        <w:t xml:space="preserve">), </w:t>
      </w:r>
      <w:r w:rsidRPr="00BD7054">
        <w:rPr>
          <w:rFonts w:ascii="Cambria" w:hAnsi="Cambria"/>
          <w:sz w:val="24"/>
          <w:szCs w:val="24"/>
        </w:rPr>
        <w:t>ďalším príkladom je Monitoring sucha Slovenského hyd</w:t>
      </w:r>
      <w:r w:rsidR="00BD7054" w:rsidRPr="00BD7054">
        <w:rPr>
          <w:rFonts w:ascii="Cambria" w:hAnsi="Cambria"/>
          <w:sz w:val="24"/>
          <w:szCs w:val="24"/>
        </w:rPr>
        <w:t xml:space="preserve">rometeorologického ústavu </w:t>
      </w:r>
      <w:r w:rsidR="00BD7054">
        <w:rPr>
          <w:rFonts w:ascii="Cambria" w:hAnsi="Cambria"/>
          <w:sz w:val="24"/>
          <w:szCs w:val="24"/>
        </w:rPr>
        <w:t>(</w:t>
      </w:r>
      <w:hyperlink r:id="rId10" w:history="1">
        <w:r w:rsidR="00BD7054" w:rsidRPr="008B18B0">
          <w:rPr>
            <w:rStyle w:val="Hypertextovprepojenie"/>
            <w:rFonts w:ascii="Cambria" w:hAnsi="Cambria"/>
            <w:sz w:val="24"/>
            <w:szCs w:val="24"/>
          </w:rPr>
          <w:t>https://www.youtube.com/watch?v=g5QmKAaJmCM</w:t>
        </w:r>
      </w:hyperlink>
      <w:r w:rsidR="00BD7054">
        <w:rPr>
          <w:rFonts w:ascii="Cambria" w:hAnsi="Cambria"/>
          <w:sz w:val="24"/>
          <w:szCs w:val="24"/>
        </w:rPr>
        <w:t>)</w:t>
      </w:r>
      <w:r w:rsidRPr="00070497">
        <w:rPr>
          <w:rFonts w:ascii="Cambria" w:hAnsi="Cambria"/>
          <w:sz w:val="24"/>
          <w:szCs w:val="24"/>
        </w:rPr>
        <w:t>, sú financované z grantov alebo zo zdrojov zakladajúcej organizácie. Nemálo projektov so zapojením širšej verejnosti však vzniká „zdola“ – napr. monitoring bociana bieleho (</w:t>
      </w:r>
      <w:hyperlink r:id="rId11" w:history="1">
        <w:r w:rsidR="000357D1" w:rsidRPr="00193865">
          <w:rPr>
            <w:rStyle w:val="Hypertextovprepojenie"/>
            <w:rFonts w:ascii="Cambria" w:hAnsi="Cambria"/>
            <w:sz w:val="24"/>
            <w:szCs w:val="24"/>
          </w:rPr>
          <w:t>https://www.youtube.com/watch?v=T0S-lnZ76Hg</w:t>
        </w:r>
      </w:hyperlink>
      <w:r w:rsidR="000357D1">
        <w:rPr>
          <w:rFonts w:ascii="Cambria" w:hAnsi="Cambria"/>
          <w:sz w:val="24"/>
          <w:szCs w:val="24"/>
        </w:rPr>
        <w:t>)</w:t>
      </w:r>
      <w:bookmarkStart w:id="0" w:name="_GoBack"/>
      <w:bookmarkEnd w:id="0"/>
      <w:r w:rsidRPr="00070497">
        <w:rPr>
          <w:rFonts w:ascii="Cambria" w:hAnsi="Cambria"/>
          <w:sz w:val="24"/>
          <w:szCs w:val="24"/>
        </w:rPr>
        <w:t xml:space="preserve"> – ako iniciatíva jednotlivca, ktorý spočiatku sám hradí náklady a poskytuje projektu základňu, kým svojím entuziazmom, kvalitným obsahom projektu a prvými výsledkami získa ďalších spolupracovníkov, granty na rozvoj, prípadne trva</w:t>
      </w:r>
      <w:r w:rsidR="00BD7054">
        <w:rPr>
          <w:rFonts w:ascii="Cambria" w:hAnsi="Cambria"/>
          <w:sz w:val="24"/>
          <w:szCs w:val="24"/>
        </w:rPr>
        <w:t>lú podporu zo strany inštitúcií.</w:t>
      </w:r>
    </w:p>
    <w:p w:rsidR="0027491C" w:rsidRPr="00070497" w:rsidRDefault="0027491C" w:rsidP="007F3373">
      <w:pPr>
        <w:jc w:val="both"/>
        <w:rPr>
          <w:rFonts w:ascii="Cambria" w:hAnsi="Cambria"/>
          <w:sz w:val="24"/>
          <w:szCs w:val="24"/>
        </w:rPr>
      </w:pPr>
      <w:r w:rsidRPr="00070497">
        <w:rPr>
          <w:rFonts w:ascii="Cambria" w:hAnsi="Cambria"/>
          <w:sz w:val="24"/>
          <w:szCs w:val="24"/>
        </w:rPr>
        <w:t>Samozrejme, ani tradičná forma vedy sa bez spolupráce nezaobíde, ale v občianskej vede zvyčajne spolupracuje väčšie množstvo a rozmanitejšia paleta partnerov. Ako nájsť a udržať si tých správnych?</w:t>
      </w:r>
    </w:p>
    <w:p w:rsidR="0027491C" w:rsidRPr="00BD7054" w:rsidRDefault="0027491C" w:rsidP="00BD7054">
      <w:pPr>
        <w:pStyle w:val="Odsekzoznamu"/>
        <w:numPr>
          <w:ilvl w:val="0"/>
          <w:numId w:val="12"/>
        </w:numPr>
        <w:spacing w:before="240" w:after="240"/>
        <w:jc w:val="both"/>
        <w:rPr>
          <w:rFonts w:ascii="Cambria" w:hAnsi="Cambria"/>
          <w:b/>
          <w:sz w:val="28"/>
          <w:szCs w:val="24"/>
        </w:rPr>
      </w:pPr>
      <w:r w:rsidRPr="00BD7054">
        <w:rPr>
          <w:rFonts w:ascii="Cambria" w:hAnsi="Cambria"/>
          <w:b/>
          <w:sz w:val="28"/>
          <w:szCs w:val="24"/>
        </w:rPr>
        <w:t>Partneri – účastníci projektu</w:t>
      </w:r>
    </w:p>
    <w:p w:rsidR="0027491C" w:rsidRPr="00070497" w:rsidRDefault="0027491C" w:rsidP="00BD7054">
      <w:pPr>
        <w:ind w:firstLine="360"/>
        <w:jc w:val="both"/>
        <w:rPr>
          <w:rFonts w:ascii="Cambria" w:hAnsi="Cambria"/>
          <w:sz w:val="24"/>
          <w:szCs w:val="24"/>
        </w:rPr>
      </w:pPr>
      <w:r w:rsidRPr="00070497">
        <w:rPr>
          <w:rFonts w:ascii="Cambria" w:hAnsi="Cambria"/>
          <w:sz w:val="24"/>
          <w:szCs w:val="24"/>
        </w:rPr>
        <w:t>Prvým krokom je poznať komunity. Kde sa združujú ľudia, ktorých by náš projekt mohol osloviť? Je vhodné overiť si, či majú na Slovensku (prípadne v regióne, ktorý skúmame), profes</w:t>
      </w:r>
      <w:r w:rsidR="00BD7054">
        <w:rPr>
          <w:rFonts w:ascii="Cambria" w:hAnsi="Cambria"/>
          <w:sz w:val="24"/>
          <w:szCs w:val="24"/>
        </w:rPr>
        <w:t>ij</w:t>
      </w:r>
      <w:r w:rsidRPr="00070497">
        <w:rPr>
          <w:rFonts w:ascii="Cambria" w:hAnsi="Cambria"/>
          <w:sz w:val="24"/>
          <w:szCs w:val="24"/>
        </w:rPr>
        <w:t>né alebo záujmové združenia, kluby. Pre projekty z oblasti medicíny môžu byť relevantné združenia pacientov a ich podporovateľov. Pre výskum v oblasti meteorológie sú cieľovou skupinou ľudia, ktorých práca najviac závisí od počasia – poľnohospodári, záhradkári, lesníci (ako v prípade projektu monitoringu sucha, viac o ňom nižšie). Organizujú stretnutia, vzdelávacie podujatia, festivaly, výstavy? Zúčastnime sa ich, pokúsme sa spoznať účastníkov a návštevníkov, ich záujmy a motivácie. Hovorme s nimi o svojom projekte, vysvetlime im, aký je význam riešenia našej otázky.</w:t>
      </w:r>
    </w:p>
    <w:p w:rsidR="0027491C" w:rsidRPr="00070497" w:rsidRDefault="0027491C" w:rsidP="007F3373">
      <w:pPr>
        <w:jc w:val="both"/>
        <w:rPr>
          <w:rFonts w:ascii="Cambria" w:hAnsi="Cambria"/>
          <w:sz w:val="24"/>
          <w:szCs w:val="24"/>
        </w:rPr>
      </w:pPr>
      <w:r w:rsidRPr="00070497">
        <w:rPr>
          <w:rFonts w:ascii="Cambria" w:hAnsi="Cambria"/>
          <w:sz w:val="24"/>
          <w:szCs w:val="24"/>
        </w:rPr>
        <w:t>Zistime, aký druh komunikácie preferujú, spoznajme ich komunikačné kanály. Majú vlastné periodiká, webové stránky, skupiny na sociálnych sieťach? Prispejme do nich informáciami o svojej téme, ponukou spolupráce na projekte a dôvodmi, prečo by sa mohli chcieť zapojiť. Pýtajme sa tých, ktorí sa zapojili na ich motivácie – možno nás prekvapia.</w:t>
      </w:r>
    </w:p>
    <w:p w:rsidR="0027491C" w:rsidRPr="00070497" w:rsidRDefault="0027491C" w:rsidP="007F3373">
      <w:pPr>
        <w:jc w:val="both"/>
        <w:rPr>
          <w:rFonts w:ascii="Cambria" w:hAnsi="Cambria"/>
          <w:sz w:val="24"/>
          <w:szCs w:val="24"/>
        </w:rPr>
      </w:pPr>
      <w:r w:rsidRPr="00070497">
        <w:rPr>
          <w:rFonts w:ascii="Cambria" w:hAnsi="Cambria"/>
          <w:sz w:val="24"/>
          <w:szCs w:val="24"/>
        </w:rPr>
        <w:lastRenderedPageBreak/>
        <w:t>Nemali by sme dovoliť, aby nám vlastné predpoklady o účastníkoch projektu „zastreli zrak“. Veľký význam pri budovaní korektných vzťahov a dôvery má otvorenosť a aktívne počúvanie partnerov.</w:t>
      </w:r>
    </w:p>
    <w:p w:rsidR="0027491C" w:rsidRPr="00070497" w:rsidRDefault="0027491C" w:rsidP="007F3373">
      <w:pPr>
        <w:jc w:val="both"/>
        <w:rPr>
          <w:rFonts w:ascii="Cambria" w:hAnsi="Cambria"/>
          <w:sz w:val="24"/>
          <w:szCs w:val="24"/>
        </w:rPr>
      </w:pPr>
      <w:r w:rsidRPr="00070497">
        <w:rPr>
          <w:rFonts w:ascii="Cambria" w:hAnsi="Cambria"/>
          <w:sz w:val="24"/>
          <w:szCs w:val="24"/>
        </w:rPr>
        <w:t>Navrhnite im, ako by mohli pomôcť (niekedy existuje v projekte len jeden spôsob, akým môžu účastníci prispieť – napr. zberom dát, hraním online hry, ale často existuje viac spôsobov – šírenie informácií o projekte, pomoc pri vzdelávaní dobrovoľníkov, pomoc organizačná alebo hmotná...), ale vypočujte si aj ich návrhy.</w:t>
      </w:r>
    </w:p>
    <w:p w:rsidR="0027491C" w:rsidRPr="00070497" w:rsidRDefault="0027491C" w:rsidP="007F3373">
      <w:pPr>
        <w:jc w:val="both"/>
        <w:rPr>
          <w:rFonts w:ascii="Cambria" w:hAnsi="Cambria"/>
          <w:sz w:val="24"/>
          <w:szCs w:val="24"/>
        </w:rPr>
      </w:pPr>
      <w:r w:rsidRPr="00070497">
        <w:rPr>
          <w:rFonts w:ascii="Cambria" w:hAnsi="Cambria"/>
          <w:sz w:val="24"/>
          <w:szCs w:val="24"/>
        </w:rPr>
        <w:t>Je dôležité oslovovať ľudí primeraným, zrozumiteľným jazykom a vyhýbať sa zložitej terminológii. Snažme sa v rámci možností čo najviac priblížiť spôsobu vyjadrovania cieľovej skupiny. Ak považujeme za potrebné používať nejaký odborný termín, jasne a stručne ho vysvetlime. Buďme čo najkonkrétnejší. Používajme názorné ilustrácie a vyzývajme účastníkov na spätnú väzbu (či porozumeli a ak nie, hľadajme spolu dôvod). Uvažujme, aký tréning potrebujú, aby sa mohli účinne zapojiť do projektu. Stačí online, alebo je potrebné vziať ich „do terénu“? Ak zber údajov vyžaduje jemné rozlišovanie, vytvorme nástroj (napr. krátky online kvíz), aby sme si overili schopnosti účastníkov a účinnosť tréningu.</w:t>
      </w:r>
    </w:p>
    <w:p w:rsidR="0027491C" w:rsidRPr="00070497" w:rsidRDefault="0027491C" w:rsidP="007F3373">
      <w:pPr>
        <w:jc w:val="both"/>
        <w:rPr>
          <w:rFonts w:ascii="Cambria" w:hAnsi="Cambria"/>
          <w:sz w:val="24"/>
          <w:szCs w:val="24"/>
        </w:rPr>
      </w:pPr>
      <w:r w:rsidRPr="00070497">
        <w:rPr>
          <w:rFonts w:ascii="Cambria" w:hAnsi="Cambria"/>
          <w:sz w:val="24"/>
          <w:szCs w:val="24"/>
        </w:rPr>
        <w:t>Pre účastníkov projektu, ktorí by sa o tému zaujímali hlbšie, majme pripravené materiály alebo odkazy na kvalitné, spoľahlivé zdroje, ktoré im umožnia dozvedieť sa viac.</w:t>
      </w:r>
    </w:p>
    <w:p w:rsidR="0027491C" w:rsidRPr="00070497" w:rsidRDefault="0027491C" w:rsidP="007F3373">
      <w:pPr>
        <w:jc w:val="both"/>
        <w:rPr>
          <w:rFonts w:ascii="Cambria" w:hAnsi="Cambria"/>
          <w:sz w:val="24"/>
          <w:szCs w:val="24"/>
        </w:rPr>
      </w:pPr>
      <w:r w:rsidRPr="00070497">
        <w:rPr>
          <w:rFonts w:ascii="Cambria" w:hAnsi="Cambria"/>
          <w:sz w:val="24"/>
          <w:szCs w:val="24"/>
        </w:rPr>
        <w:t>Ak chceme do projektu zapojiť aj žiakov zo škôl, je dobré spolupracovať pri príprave materiálov s učiteľmi a všetky aktivity vopred vyskúšať s deťmi porovnateľného veku ako cieľová skupina.</w:t>
      </w:r>
    </w:p>
    <w:p w:rsidR="0027491C" w:rsidRPr="00070497" w:rsidRDefault="0027491C" w:rsidP="007F3373">
      <w:pPr>
        <w:jc w:val="both"/>
        <w:rPr>
          <w:rFonts w:ascii="Cambria" w:hAnsi="Cambria"/>
          <w:sz w:val="24"/>
          <w:szCs w:val="24"/>
        </w:rPr>
      </w:pPr>
      <w:r w:rsidRPr="00070497">
        <w:rPr>
          <w:rFonts w:ascii="Cambria" w:hAnsi="Cambria"/>
          <w:sz w:val="24"/>
          <w:szCs w:val="24"/>
        </w:rPr>
        <w:t>V každom prípade, zapájanie verejnosti sa nedeje samovoľne. Aj komunikácia s účastníkmi musí mať vopred premyslenú stratégiu a časový plán, najmä v prípade, ak je projekt viazaný na konkrétne udalosti v prírode (čas kvitnutia určitých rastlín, rozmnožovacie obdobie alebo migrácia určitého druhu živočíchov), kultúrne udalosti (napr. sviatky, výročia), alebo priebeh školského roka. Vyplatí sa mať vopred pripravené materiály, vrátane textu e-mailov (aspoň tie časti, ktoré sa vopred pripraviť dajú, lebo dosť času a práce zaberie vypracovávanie tých častí, ktoré závisia od priebehu projektu a vopred sa pripraviť nedajú), ktoré v príslušnom termíne zverejňujeme alebo rozosielame: výzvy na spoluprácu, letáky, tlačové správy, metodické príručky, priebežné informovanie o výsledkoch, riešení problémov alebo o dodatočných úlohách, ktoré je potrebné splniť, poďakovanie za spoluprácu a záverečné vyhodnotenie výsledkov s informáciou, či sa projekt končí alebo kedy a v akej podobe bude pokračovať, aký bol jeho prínos, prípadne aké máme v súvislosti s témou plány do budúcnosti. Zdvorilo a včas odpovedať na otázky a požiadavky množstva účastníkov je náročné, preto väčšie projekty zvyčajne majú človeka špecializovaného na komunikáciu. Ak chceme zapojiť komunitu, ktorá je izolovaná alebo znevýhodnená, je vhodné prizvať do tímu jej aktívneho člena, ktorý pozná jej podmienky a potreby a bude v nej fungovať ako „spojka“ alebo „katalyzátor“ projektu.</w:t>
      </w:r>
    </w:p>
    <w:p w:rsidR="0027491C" w:rsidRPr="00070497" w:rsidRDefault="0027491C" w:rsidP="007F3373">
      <w:pPr>
        <w:jc w:val="both"/>
        <w:rPr>
          <w:rFonts w:ascii="Cambria" w:hAnsi="Cambria"/>
          <w:sz w:val="24"/>
          <w:szCs w:val="24"/>
        </w:rPr>
      </w:pPr>
      <w:r w:rsidRPr="00070497">
        <w:rPr>
          <w:rFonts w:ascii="Cambria" w:hAnsi="Cambria"/>
          <w:sz w:val="24"/>
          <w:szCs w:val="24"/>
        </w:rPr>
        <w:t>Časť z komunikačných a organizačných úloh projektov občianskej vedy môže uľahčiť existencia mobilnej aplikácie, do ktorej účastníci zadávajú údaje. Nemožno sa však spoliehať iba na ňu – bez aktívnej propagácie by mohla ostať nepovšimnutá, málo využívaná a nenaplnila by potenciál projektu.</w:t>
      </w:r>
    </w:p>
    <w:p w:rsidR="0027491C" w:rsidRPr="00070497" w:rsidRDefault="0027491C" w:rsidP="007F3373">
      <w:pPr>
        <w:jc w:val="both"/>
        <w:rPr>
          <w:rFonts w:ascii="Cambria" w:hAnsi="Cambria"/>
          <w:sz w:val="24"/>
          <w:szCs w:val="24"/>
        </w:rPr>
      </w:pPr>
      <w:r w:rsidRPr="00070497">
        <w:rPr>
          <w:rFonts w:ascii="Cambria" w:hAnsi="Cambria"/>
          <w:sz w:val="24"/>
          <w:szCs w:val="24"/>
        </w:rPr>
        <w:lastRenderedPageBreak/>
        <w:t xml:space="preserve">Treba si uvedomovať, že komunitu nestačí osloviť iba na začiatku projektu. Aby záujem rýchlo neopadol, mali by nasledovať ďalšie aktivity – vzdelávanie, súťaže, podujatia, kde môžu účastníci </w:t>
      </w:r>
      <w:proofErr w:type="spellStart"/>
      <w:r w:rsidRPr="00070497">
        <w:rPr>
          <w:rFonts w:ascii="Cambria" w:hAnsi="Cambria"/>
          <w:sz w:val="24"/>
          <w:szCs w:val="24"/>
        </w:rPr>
        <w:t>interagovať</w:t>
      </w:r>
      <w:proofErr w:type="spellEnd"/>
      <w:r w:rsidRPr="00070497">
        <w:rPr>
          <w:rFonts w:ascii="Cambria" w:hAnsi="Cambria"/>
          <w:sz w:val="24"/>
          <w:szCs w:val="24"/>
        </w:rPr>
        <w:t xml:space="preserve"> navzájom, diskusie o výsledkoch, v prípade pokročilejšej komunity aj zapojenie do analýzy dát, prípadne účasť na rozhodovaní o ďalších cieľoch. Ak prístup, ktorý sme zvolili, prestáva prinášať ovocie, zmeňme ho a skúsme zapojiť do komunikačnej stratégie nové prvky. Ak máme možnosť, spýtajme sa aj účastníkov, ktorí z projektu odchádzajú, na ich motivácie a dôvody.</w:t>
      </w:r>
    </w:p>
    <w:p w:rsidR="0027491C" w:rsidRPr="00070497" w:rsidRDefault="0027491C" w:rsidP="007F3373">
      <w:pPr>
        <w:jc w:val="both"/>
        <w:rPr>
          <w:rFonts w:ascii="Cambria" w:hAnsi="Cambria"/>
          <w:sz w:val="24"/>
          <w:szCs w:val="24"/>
        </w:rPr>
      </w:pPr>
      <w:r w:rsidRPr="00070497">
        <w:rPr>
          <w:rFonts w:ascii="Cambria" w:hAnsi="Cambria"/>
          <w:sz w:val="24"/>
          <w:szCs w:val="24"/>
        </w:rPr>
        <w:t>Nezabúdajme účastníkom poďakovať za to, akým spôsobom prispeli k projektu a oceniť ich prínos, prinajmenšom morálne. Niekedy sa dajú zabezpečiť aj iné spôsoby, ako dobrovoľníkom uľahčiť účasť v projekte, napr. preplatiť cestovné náklady, materiál, alebo im zapožičať prístroje.</w:t>
      </w:r>
    </w:p>
    <w:p w:rsidR="0027491C" w:rsidRPr="00070497" w:rsidRDefault="0027491C" w:rsidP="007F3373">
      <w:pPr>
        <w:jc w:val="both"/>
        <w:rPr>
          <w:rFonts w:ascii="Cambria" w:hAnsi="Cambria"/>
          <w:sz w:val="24"/>
          <w:szCs w:val="24"/>
        </w:rPr>
      </w:pPr>
      <w:r w:rsidRPr="00070497">
        <w:rPr>
          <w:rFonts w:ascii="Cambria" w:hAnsi="Cambria"/>
          <w:sz w:val="24"/>
          <w:szCs w:val="24"/>
        </w:rPr>
        <w:t>Pri prezentovaní výsledkov (v publikáciách, na webe a pod.) pamätáme na tých, ktorí prispeli k ich vzniku. Tam, kde je to primerané (napr. sú autormi fotografií, ktoré chceme použiť) uvádzame mená účastníkov, samozrejme s ich súhlasom, alebo (ak ide o kolektívne prispenie) názov združenia. Aj drobné veci alebo udalosti súvisiace s komunikáciou ovplyvňujú zážitok dobrovoľníka z účasti v projekte, motivujú ho k pokračovaniu, rozvoju, alebo k posunu iným smerom. Snažme sa konať tak, aby ľudia, ktorí dobrovoľne venujú svoj čas nášmu projektu, mali na konci pocit zmysluplne vynaloženého úsilia.</w:t>
      </w:r>
    </w:p>
    <w:p w:rsidR="0027491C" w:rsidRPr="00070497" w:rsidRDefault="0027491C" w:rsidP="007F3373">
      <w:pPr>
        <w:jc w:val="both"/>
        <w:rPr>
          <w:rFonts w:ascii="Cambria" w:hAnsi="Cambria"/>
          <w:b/>
          <w:sz w:val="24"/>
          <w:szCs w:val="24"/>
        </w:rPr>
      </w:pPr>
    </w:p>
    <w:p w:rsidR="0027491C" w:rsidRPr="00BD7054" w:rsidRDefault="0027491C" w:rsidP="00BD7054">
      <w:pPr>
        <w:pStyle w:val="Odsekzoznamu"/>
        <w:numPr>
          <w:ilvl w:val="0"/>
          <w:numId w:val="12"/>
        </w:numPr>
        <w:spacing w:before="240" w:after="240"/>
        <w:jc w:val="both"/>
        <w:rPr>
          <w:rFonts w:ascii="Cambria" w:hAnsi="Cambria"/>
          <w:b/>
          <w:sz w:val="28"/>
          <w:szCs w:val="24"/>
        </w:rPr>
      </w:pPr>
      <w:r w:rsidRPr="00BD7054">
        <w:rPr>
          <w:rFonts w:ascii="Cambria" w:hAnsi="Cambria"/>
          <w:b/>
          <w:sz w:val="28"/>
          <w:szCs w:val="24"/>
        </w:rPr>
        <w:t>Partneri – organizácie</w:t>
      </w:r>
    </w:p>
    <w:p w:rsidR="0027491C" w:rsidRPr="00070497" w:rsidRDefault="0027491C" w:rsidP="007F3373">
      <w:pPr>
        <w:jc w:val="both"/>
        <w:rPr>
          <w:rFonts w:ascii="Cambria" w:hAnsi="Cambria"/>
          <w:b/>
          <w:sz w:val="24"/>
          <w:szCs w:val="24"/>
        </w:rPr>
      </w:pPr>
      <w:r w:rsidRPr="00070497">
        <w:rPr>
          <w:rFonts w:ascii="Cambria" w:hAnsi="Cambria"/>
          <w:b/>
          <w:sz w:val="24"/>
          <w:szCs w:val="24"/>
        </w:rPr>
        <w:t>Žiadosť o projekt</w:t>
      </w:r>
    </w:p>
    <w:p w:rsidR="0027491C" w:rsidRPr="00070497" w:rsidRDefault="000357D1" w:rsidP="007F3373">
      <w:pPr>
        <w:jc w:val="both"/>
        <w:rPr>
          <w:rFonts w:ascii="Cambria" w:hAnsi="Cambria"/>
          <w:b/>
          <w:sz w:val="24"/>
          <w:szCs w:val="24"/>
        </w:rPr>
      </w:pPr>
      <w:hyperlink r:id="rId12" w:history="1">
        <w:r w:rsidR="0027491C" w:rsidRPr="00070497">
          <w:rPr>
            <w:rStyle w:val="Hypertextovprepojenie"/>
            <w:rFonts w:ascii="Cambria" w:hAnsi="Cambria"/>
            <w:b/>
            <w:sz w:val="24"/>
            <w:szCs w:val="24"/>
          </w:rPr>
          <w:t>https://ec.europa.eu/info/funding-tenders/how-apply_sk</w:t>
        </w:r>
      </w:hyperlink>
    </w:p>
    <w:p w:rsidR="0027491C" w:rsidRPr="00070497" w:rsidRDefault="0027491C" w:rsidP="007F3373">
      <w:pPr>
        <w:jc w:val="both"/>
        <w:rPr>
          <w:rFonts w:ascii="Cambria" w:hAnsi="Cambria"/>
          <w:b/>
          <w:sz w:val="24"/>
          <w:szCs w:val="24"/>
        </w:rPr>
      </w:pPr>
      <w:r w:rsidRPr="00070497">
        <w:rPr>
          <w:rFonts w:ascii="Cambria" w:hAnsi="Cambria"/>
          <w:b/>
          <w:sz w:val="24"/>
          <w:szCs w:val="24"/>
        </w:rPr>
        <w:t>Financovanie projektu</w:t>
      </w:r>
    </w:p>
    <w:p w:rsidR="0027491C" w:rsidRPr="00070497" w:rsidRDefault="0027491C" w:rsidP="007F3373">
      <w:pPr>
        <w:pStyle w:val="Odsekzoznamu"/>
        <w:numPr>
          <w:ilvl w:val="0"/>
          <w:numId w:val="11"/>
        </w:numPr>
        <w:jc w:val="both"/>
        <w:rPr>
          <w:rFonts w:ascii="Cambria" w:hAnsi="Cambria"/>
          <w:b/>
          <w:sz w:val="24"/>
          <w:szCs w:val="24"/>
        </w:rPr>
      </w:pPr>
      <w:r w:rsidRPr="00070497">
        <w:rPr>
          <w:rFonts w:ascii="Cambria" w:hAnsi="Cambria" w:cs="Arial"/>
          <w:sz w:val="24"/>
          <w:szCs w:val="24"/>
          <w:shd w:val="clear" w:color="auto" w:fill="FFFFFF"/>
        </w:rPr>
        <w:t>Granty</w:t>
      </w:r>
    </w:p>
    <w:p w:rsidR="0027491C" w:rsidRPr="00070497" w:rsidRDefault="0027491C" w:rsidP="007F3373">
      <w:pPr>
        <w:pStyle w:val="Odsekzoznamu"/>
        <w:numPr>
          <w:ilvl w:val="0"/>
          <w:numId w:val="11"/>
        </w:numPr>
        <w:jc w:val="both"/>
        <w:rPr>
          <w:rFonts w:ascii="Cambria" w:hAnsi="Cambria"/>
          <w:b/>
          <w:sz w:val="24"/>
          <w:szCs w:val="24"/>
        </w:rPr>
      </w:pPr>
      <w:r w:rsidRPr="00070497">
        <w:rPr>
          <w:rFonts w:ascii="Cambria" w:hAnsi="Cambria" w:cs="Arial"/>
          <w:sz w:val="24"/>
          <w:szCs w:val="24"/>
          <w:shd w:val="clear" w:color="auto" w:fill="FFFFFF"/>
        </w:rPr>
        <w:t>Finančné nástroje (úvery, záruky a kapitál)</w:t>
      </w:r>
    </w:p>
    <w:p w:rsidR="0027491C" w:rsidRPr="00070497" w:rsidRDefault="0027491C" w:rsidP="007F3373">
      <w:pPr>
        <w:pStyle w:val="Odsekzoznamu"/>
        <w:numPr>
          <w:ilvl w:val="0"/>
          <w:numId w:val="11"/>
        </w:numPr>
        <w:jc w:val="both"/>
        <w:rPr>
          <w:rFonts w:ascii="Cambria" w:hAnsi="Cambria"/>
          <w:b/>
          <w:sz w:val="24"/>
          <w:szCs w:val="24"/>
        </w:rPr>
      </w:pPr>
      <w:r w:rsidRPr="00070497">
        <w:rPr>
          <w:rFonts w:ascii="Cambria" w:hAnsi="Cambria" w:cs="Arial"/>
          <w:sz w:val="24"/>
          <w:szCs w:val="24"/>
          <w:shd w:val="clear" w:color="auto" w:fill="FFFFFF"/>
        </w:rPr>
        <w:t>Subvencie</w:t>
      </w:r>
    </w:p>
    <w:p w:rsidR="0027491C" w:rsidRPr="00070497" w:rsidRDefault="0027491C" w:rsidP="007F3373">
      <w:pPr>
        <w:pStyle w:val="Odsekzoznamu"/>
        <w:numPr>
          <w:ilvl w:val="0"/>
          <w:numId w:val="11"/>
        </w:numPr>
        <w:jc w:val="both"/>
        <w:rPr>
          <w:rFonts w:ascii="Cambria" w:hAnsi="Cambria"/>
          <w:b/>
          <w:sz w:val="24"/>
          <w:szCs w:val="24"/>
        </w:rPr>
      </w:pPr>
      <w:r w:rsidRPr="00070497">
        <w:rPr>
          <w:rFonts w:ascii="Cambria" w:hAnsi="Cambria" w:cs="Arial"/>
          <w:sz w:val="24"/>
          <w:szCs w:val="24"/>
          <w:shd w:val="clear" w:color="auto" w:fill="FFFFFF"/>
        </w:rPr>
        <w:t>Trustové fondy</w:t>
      </w:r>
    </w:p>
    <w:p w:rsidR="0027491C" w:rsidRPr="00070497" w:rsidRDefault="0027491C" w:rsidP="007F3373">
      <w:pPr>
        <w:pStyle w:val="Odsekzoznamu"/>
        <w:numPr>
          <w:ilvl w:val="0"/>
          <w:numId w:val="11"/>
        </w:numPr>
        <w:jc w:val="both"/>
        <w:rPr>
          <w:rFonts w:ascii="Cambria" w:hAnsi="Cambria"/>
          <w:b/>
          <w:sz w:val="24"/>
          <w:szCs w:val="24"/>
        </w:rPr>
      </w:pPr>
      <w:r w:rsidRPr="00070497">
        <w:rPr>
          <w:rFonts w:ascii="Cambria" w:hAnsi="Cambria" w:cs="Arial"/>
          <w:sz w:val="24"/>
          <w:szCs w:val="24"/>
          <w:shd w:val="clear" w:color="auto" w:fill="FFFFFF"/>
        </w:rPr>
        <w:t>Ceny a verejné obstarávania (verejné zákazky)</w:t>
      </w:r>
    </w:p>
    <w:p w:rsidR="0027491C" w:rsidRPr="00070497" w:rsidRDefault="0027491C" w:rsidP="007F3373">
      <w:pPr>
        <w:jc w:val="both"/>
        <w:rPr>
          <w:rFonts w:ascii="Cambria" w:hAnsi="Cambria"/>
          <w:b/>
          <w:sz w:val="24"/>
          <w:szCs w:val="24"/>
        </w:rPr>
      </w:pPr>
    </w:p>
    <w:p w:rsidR="0027491C" w:rsidRPr="00070497" w:rsidRDefault="000357D1" w:rsidP="007F3373">
      <w:pPr>
        <w:jc w:val="both"/>
        <w:rPr>
          <w:rFonts w:ascii="Cambria" w:hAnsi="Cambria"/>
          <w:b/>
          <w:sz w:val="24"/>
          <w:szCs w:val="24"/>
        </w:rPr>
      </w:pPr>
      <w:hyperlink r:id="rId13" w:history="1">
        <w:r w:rsidR="0027491C" w:rsidRPr="00070497">
          <w:rPr>
            <w:rStyle w:val="Hypertextovprepojenie"/>
            <w:rFonts w:ascii="Cambria" w:hAnsi="Cambria"/>
            <w:b/>
            <w:sz w:val="24"/>
            <w:szCs w:val="24"/>
          </w:rPr>
          <w:t>https://ec.europa.eu/info/funding-tenders/how-apply/you-apply-eu-funding-beginners_sk</w:t>
        </w:r>
      </w:hyperlink>
    </w:p>
    <w:p w:rsidR="0027491C" w:rsidRPr="00070497" w:rsidRDefault="0027491C" w:rsidP="007F3373">
      <w:pPr>
        <w:jc w:val="both"/>
        <w:rPr>
          <w:rFonts w:ascii="Cambria" w:hAnsi="Cambria" w:cs="Arial"/>
          <w:color w:val="141414"/>
          <w:spacing w:val="5"/>
          <w:sz w:val="24"/>
          <w:szCs w:val="24"/>
          <w:shd w:val="clear" w:color="auto" w:fill="FFFFFF"/>
        </w:rPr>
      </w:pPr>
      <w:r w:rsidRPr="00070497">
        <w:rPr>
          <w:rFonts w:ascii="Cambria" w:hAnsi="Cambria"/>
          <w:b/>
          <w:sz w:val="24"/>
          <w:szCs w:val="24"/>
        </w:rPr>
        <w:t>Partnerstvo</w:t>
      </w:r>
      <w:r w:rsidRPr="00070497">
        <w:rPr>
          <w:rFonts w:ascii="Cambria" w:hAnsi="Cambria" w:cs="Arial"/>
          <w:color w:val="141414"/>
          <w:spacing w:val="5"/>
          <w:sz w:val="24"/>
          <w:szCs w:val="24"/>
          <w:shd w:val="clear" w:color="auto" w:fill="FFFFFF"/>
        </w:rPr>
        <w:t xml:space="preserve"> </w:t>
      </w:r>
    </w:p>
    <w:p w:rsidR="0027491C" w:rsidRPr="00070497" w:rsidRDefault="0027491C" w:rsidP="007F3373">
      <w:pPr>
        <w:jc w:val="both"/>
        <w:rPr>
          <w:rFonts w:ascii="Cambria" w:hAnsi="Cambria" w:cs="Arial"/>
          <w:color w:val="141414"/>
          <w:spacing w:val="5"/>
          <w:sz w:val="24"/>
          <w:szCs w:val="24"/>
          <w:shd w:val="clear" w:color="auto" w:fill="FFFFFF"/>
        </w:rPr>
      </w:pPr>
      <w:r w:rsidRPr="00070497">
        <w:rPr>
          <w:rFonts w:ascii="Cambria" w:hAnsi="Cambria" w:cs="Arial"/>
          <w:color w:val="141414"/>
          <w:spacing w:val="5"/>
          <w:sz w:val="24"/>
          <w:szCs w:val="24"/>
          <w:shd w:val="clear" w:color="auto" w:fill="FFFFFF"/>
        </w:rPr>
        <w:t>Ak už viete, na čo bude váš projekt zameraný a o akú výzvu máte záujem, je potrebné rozmýšľať nad vhodným partnerom do projektu. Treba si položiť základné otázky:</w:t>
      </w:r>
    </w:p>
    <w:p w:rsidR="0027491C" w:rsidRPr="00070497" w:rsidRDefault="0027491C" w:rsidP="007F3373">
      <w:pPr>
        <w:pStyle w:val="Odsekzoznamu"/>
        <w:numPr>
          <w:ilvl w:val="0"/>
          <w:numId w:val="9"/>
        </w:numPr>
        <w:jc w:val="both"/>
        <w:rPr>
          <w:rFonts w:ascii="Cambria" w:hAnsi="Cambria" w:cs="Arial"/>
          <w:color w:val="141414"/>
          <w:spacing w:val="5"/>
          <w:sz w:val="24"/>
          <w:szCs w:val="24"/>
          <w:shd w:val="clear" w:color="auto" w:fill="FFFFFF"/>
        </w:rPr>
      </w:pPr>
      <w:r w:rsidRPr="00070497">
        <w:rPr>
          <w:rFonts w:ascii="Cambria" w:hAnsi="Cambria" w:cs="Arial"/>
          <w:color w:val="141414"/>
          <w:spacing w:val="5"/>
          <w:sz w:val="24"/>
          <w:szCs w:val="24"/>
          <w:shd w:val="clear" w:color="auto" w:fill="FFFFFF"/>
        </w:rPr>
        <w:t>Čo od partnerstva očakávate?</w:t>
      </w:r>
    </w:p>
    <w:p w:rsidR="0027491C" w:rsidRPr="00070497" w:rsidRDefault="0027491C" w:rsidP="007F3373">
      <w:pPr>
        <w:pStyle w:val="Odsekzoznamu"/>
        <w:numPr>
          <w:ilvl w:val="0"/>
          <w:numId w:val="9"/>
        </w:numPr>
        <w:jc w:val="both"/>
        <w:rPr>
          <w:rFonts w:ascii="Cambria" w:hAnsi="Cambria" w:cs="Arial"/>
          <w:color w:val="141414"/>
          <w:spacing w:val="5"/>
          <w:sz w:val="24"/>
          <w:szCs w:val="24"/>
          <w:shd w:val="clear" w:color="auto" w:fill="FFFFFF"/>
        </w:rPr>
      </w:pPr>
      <w:r w:rsidRPr="00070497">
        <w:rPr>
          <w:rFonts w:ascii="Cambria" w:hAnsi="Cambria" w:cs="Arial"/>
          <w:color w:val="141414"/>
          <w:spacing w:val="5"/>
          <w:sz w:val="24"/>
          <w:szCs w:val="24"/>
          <w:shd w:val="clear" w:color="auto" w:fill="FFFFFF"/>
        </w:rPr>
        <w:t>Čo vám vie ponúknuť partnerstvo?</w:t>
      </w:r>
    </w:p>
    <w:p w:rsidR="0027491C" w:rsidRPr="00070497" w:rsidRDefault="0027491C" w:rsidP="007F3373">
      <w:pPr>
        <w:pStyle w:val="Odsekzoznamu"/>
        <w:numPr>
          <w:ilvl w:val="0"/>
          <w:numId w:val="9"/>
        </w:numPr>
        <w:jc w:val="both"/>
        <w:rPr>
          <w:rFonts w:ascii="Cambria" w:hAnsi="Cambria" w:cs="Arial"/>
          <w:color w:val="141414"/>
          <w:spacing w:val="5"/>
          <w:sz w:val="24"/>
          <w:szCs w:val="24"/>
          <w:shd w:val="clear" w:color="auto" w:fill="FFFFFF"/>
        </w:rPr>
      </w:pPr>
      <w:r w:rsidRPr="00070497">
        <w:rPr>
          <w:rFonts w:ascii="Cambria" w:hAnsi="Cambria" w:cs="Arial"/>
          <w:color w:val="141414"/>
          <w:spacing w:val="5"/>
          <w:sz w:val="24"/>
          <w:szCs w:val="24"/>
          <w:shd w:val="clear" w:color="auto" w:fill="FFFFFF"/>
        </w:rPr>
        <w:t>Čo viete ponúknuť vy?</w:t>
      </w:r>
    </w:p>
    <w:p w:rsidR="0027491C" w:rsidRPr="00070497" w:rsidRDefault="0027491C" w:rsidP="007F3373">
      <w:pPr>
        <w:shd w:val="clear" w:color="auto" w:fill="FFFFFF"/>
        <w:spacing w:before="100" w:beforeAutospacing="1" w:after="100" w:afterAutospacing="1" w:line="240" w:lineRule="auto"/>
        <w:jc w:val="both"/>
        <w:rPr>
          <w:rFonts w:ascii="Cambria" w:eastAsia="Times New Roman" w:hAnsi="Cambria" w:cs="Arial"/>
          <w:sz w:val="24"/>
          <w:szCs w:val="24"/>
          <w:lang w:eastAsia="sk-SK"/>
        </w:rPr>
      </w:pPr>
      <w:r w:rsidRPr="00070497">
        <w:rPr>
          <w:rFonts w:ascii="Cambria" w:eastAsia="Times New Roman" w:hAnsi="Cambria" w:cs="Arial"/>
          <w:sz w:val="24"/>
          <w:szCs w:val="24"/>
          <w:lang w:eastAsia="sk-SK"/>
        </w:rPr>
        <w:lastRenderedPageBreak/>
        <w:t>Partnerom môže byť akákoľvek spoločnosť, organizácia alebo mimovládna organizácia bez ohľadu na jej sídlo, za predpokladu, že bude finančne životaschopná a kvalifikovaná na plnenie úloh uvedených v návrhu projektu.</w:t>
      </w:r>
    </w:p>
    <w:p w:rsidR="0027491C" w:rsidRPr="00070497" w:rsidRDefault="0027491C" w:rsidP="007F3373">
      <w:pPr>
        <w:jc w:val="both"/>
        <w:rPr>
          <w:rFonts w:ascii="Cambria" w:hAnsi="Cambria" w:cs="Arial"/>
          <w:color w:val="141414"/>
          <w:spacing w:val="5"/>
          <w:sz w:val="24"/>
          <w:szCs w:val="24"/>
          <w:shd w:val="clear" w:color="auto" w:fill="FFFFFF"/>
        </w:rPr>
      </w:pPr>
      <w:r w:rsidRPr="00070497">
        <w:rPr>
          <w:rFonts w:ascii="Cambria" w:hAnsi="Cambria" w:cs="Arial"/>
          <w:color w:val="141414"/>
          <w:spacing w:val="5"/>
          <w:sz w:val="24"/>
          <w:szCs w:val="24"/>
          <w:shd w:val="clear" w:color="auto" w:fill="FFFFFF"/>
        </w:rPr>
        <w:t>Užitočné informácie nájdete na odkazoch nižšie:</w:t>
      </w:r>
    </w:p>
    <w:p w:rsidR="0027491C" w:rsidRPr="00070497" w:rsidRDefault="000357D1" w:rsidP="007F3373">
      <w:pPr>
        <w:jc w:val="both"/>
        <w:rPr>
          <w:rStyle w:val="Hypertextovprepojenie"/>
          <w:rFonts w:ascii="Cambria" w:hAnsi="Cambria"/>
          <w:b/>
          <w:sz w:val="24"/>
          <w:szCs w:val="24"/>
        </w:rPr>
      </w:pPr>
      <w:hyperlink r:id="rId14" w:history="1">
        <w:r w:rsidR="0027491C" w:rsidRPr="00070497">
          <w:rPr>
            <w:rStyle w:val="Hypertextovprepojenie"/>
            <w:rFonts w:ascii="Cambria" w:hAnsi="Cambria"/>
            <w:b/>
            <w:sz w:val="24"/>
            <w:szCs w:val="24"/>
          </w:rPr>
          <w:t>https://eraportal.sk/horizont-2020/manual-na-vyhladavanie-partnerov/</w:t>
        </w:r>
      </w:hyperlink>
    </w:p>
    <w:p w:rsidR="0027491C" w:rsidRPr="00070497" w:rsidRDefault="000357D1" w:rsidP="007F3373">
      <w:pPr>
        <w:jc w:val="both"/>
        <w:rPr>
          <w:rFonts w:ascii="Cambria" w:hAnsi="Cambria"/>
          <w:b/>
          <w:sz w:val="24"/>
          <w:szCs w:val="24"/>
        </w:rPr>
      </w:pPr>
      <w:hyperlink r:id="rId15" w:history="1">
        <w:r w:rsidR="0027491C" w:rsidRPr="00070497">
          <w:rPr>
            <w:rStyle w:val="Hypertextovprepojenie"/>
            <w:rFonts w:ascii="Cambria" w:hAnsi="Cambria"/>
            <w:b/>
            <w:sz w:val="24"/>
            <w:szCs w:val="24"/>
          </w:rPr>
          <w:t>http://www.ideal-ist.eu/partner-search</w:t>
        </w:r>
      </w:hyperlink>
    </w:p>
    <w:p w:rsidR="0027491C" w:rsidRPr="00070497" w:rsidRDefault="000357D1" w:rsidP="007F3373">
      <w:pPr>
        <w:jc w:val="both"/>
        <w:rPr>
          <w:rFonts w:ascii="Cambria" w:hAnsi="Cambria"/>
          <w:b/>
          <w:sz w:val="24"/>
          <w:szCs w:val="24"/>
        </w:rPr>
      </w:pPr>
      <w:hyperlink r:id="rId16" w:history="1">
        <w:r w:rsidR="0027491C" w:rsidRPr="00070497">
          <w:rPr>
            <w:rStyle w:val="Hypertextovprepojenie"/>
            <w:rFonts w:ascii="Cambria" w:hAnsi="Cambria"/>
            <w:b/>
            <w:sz w:val="24"/>
            <w:szCs w:val="24"/>
          </w:rPr>
          <w:t>https://een.ec.europa.eu/tools/services/SearchCenter/Search/ProfileSimpleSearch</w:t>
        </w:r>
      </w:hyperlink>
    </w:p>
    <w:p w:rsidR="0027491C" w:rsidRPr="00070497" w:rsidRDefault="000357D1" w:rsidP="007F3373">
      <w:pPr>
        <w:jc w:val="both"/>
        <w:rPr>
          <w:rFonts w:ascii="Cambria" w:hAnsi="Cambria"/>
          <w:b/>
          <w:sz w:val="24"/>
          <w:szCs w:val="24"/>
        </w:rPr>
      </w:pPr>
      <w:hyperlink r:id="rId17" w:history="1">
        <w:r w:rsidR="0027491C" w:rsidRPr="00070497">
          <w:rPr>
            <w:rStyle w:val="Hypertextovprepojenie"/>
            <w:rFonts w:ascii="Cambria" w:hAnsi="Cambria"/>
            <w:b/>
            <w:sz w:val="24"/>
            <w:szCs w:val="24"/>
          </w:rPr>
          <w:t>https://ec.europa.eu/info/education/set-projects-education-and-training/find-funding-partners-education_en</w:t>
        </w:r>
      </w:hyperlink>
    </w:p>
    <w:p w:rsidR="0027491C" w:rsidRPr="00070497" w:rsidRDefault="000357D1" w:rsidP="007F3373">
      <w:pPr>
        <w:jc w:val="both"/>
        <w:rPr>
          <w:rFonts w:ascii="Cambria" w:hAnsi="Cambria"/>
          <w:b/>
          <w:sz w:val="24"/>
          <w:szCs w:val="24"/>
        </w:rPr>
      </w:pPr>
      <w:hyperlink r:id="rId18" w:history="1">
        <w:r w:rsidR="0027491C" w:rsidRPr="00070497">
          <w:rPr>
            <w:rStyle w:val="Hypertextovprepojenie"/>
            <w:rFonts w:ascii="Cambria" w:hAnsi="Cambria"/>
            <w:b/>
            <w:sz w:val="24"/>
            <w:szCs w:val="24"/>
          </w:rPr>
          <w:t>https://een.ec.europa.eu/content/international-partnerships-0</w:t>
        </w:r>
      </w:hyperlink>
    </w:p>
    <w:p w:rsidR="0027491C" w:rsidRPr="00070497" w:rsidRDefault="000357D1" w:rsidP="007F3373">
      <w:pPr>
        <w:jc w:val="both"/>
        <w:rPr>
          <w:rFonts w:ascii="Cambria" w:hAnsi="Cambria"/>
          <w:b/>
          <w:sz w:val="24"/>
          <w:szCs w:val="24"/>
        </w:rPr>
      </w:pPr>
      <w:hyperlink r:id="rId19" w:history="1">
        <w:r w:rsidR="0027491C" w:rsidRPr="00070497">
          <w:rPr>
            <w:rStyle w:val="Hypertextovprepojenie"/>
            <w:rFonts w:ascii="Cambria" w:hAnsi="Cambria"/>
            <w:b/>
            <w:sz w:val="24"/>
            <w:szCs w:val="24"/>
          </w:rPr>
          <w:t>https://ec.europa.eu/info/funding-tenders/opportunities/portal/screen/home</w:t>
        </w:r>
      </w:hyperlink>
    </w:p>
    <w:p w:rsidR="0027491C" w:rsidRPr="00070497" w:rsidRDefault="0027491C" w:rsidP="007F3373">
      <w:pPr>
        <w:jc w:val="both"/>
        <w:rPr>
          <w:rFonts w:ascii="Cambria" w:hAnsi="Cambria"/>
          <w:b/>
          <w:sz w:val="24"/>
          <w:szCs w:val="24"/>
        </w:rPr>
      </w:pPr>
    </w:p>
    <w:p w:rsidR="0027491C" w:rsidRPr="00070497" w:rsidRDefault="0027491C" w:rsidP="007F3373">
      <w:pPr>
        <w:jc w:val="both"/>
        <w:rPr>
          <w:rFonts w:ascii="Cambria" w:hAnsi="Cambria" w:cs="Arial"/>
          <w:b/>
          <w:color w:val="141414"/>
          <w:spacing w:val="5"/>
          <w:sz w:val="24"/>
          <w:szCs w:val="24"/>
          <w:shd w:val="clear" w:color="auto" w:fill="FFFFFF"/>
        </w:rPr>
      </w:pPr>
      <w:r w:rsidRPr="00070497">
        <w:rPr>
          <w:rFonts w:ascii="Cambria" w:hAnsi="Cambria" w:cs="Arial"/>
          <w:b/>
          <w:color w:val="141414"/>
          <w:spacing w:val="5"/>
          <w:sz w:val="24"/>
          <w:szCs w:val="24"/>
          <w:shd w:val="clear" w:color="auto" w:fill="FFFFFF"/>
        </w:rPr>
        <w:t xml:space="preserve">Čo môžete využiť pri hľadaní partnerov </w:t>
      </w:r>
    </w:p>
    <w:p w:rsidR="0027491C" w:rsidRPr="00070497" w:rsidRDefault="0027491C" w:rsidP="007F3373">
      <w:pPr>
        <w:pStyle w:val="Odsekzoznamu"/>
        <w:numPr>
          <w:ilvl w:val="0"/>
          <w:numId w:val="10"/>
        </w:numPr>
        <w:jc w:val="both"/>
        <w:rPr>
          <w:rFonts w:ascii="Cambria" w:hAnsi="Cambria" w:cs="Arial"/>
          <w:color w:val="141414"/>
          <w:spacing w:val="5"/>
          <w:sz w:val="24"/>
          <w:szCs w:val="24"/>
          <w:shd w:val="clear" w:color="auto" w:fill="FFFFFF"/>
        </w:rPr>
      </w:pPr>
      <w:r w:rsidRPr="00070497">
        <w:rPr>
          <w:rFonts w:ascii="Cambria" w:hAnsi="Cambria" w:cs="Arial"/>
          <w:color w:val="141414"/>
          <w:spacing w:val="5"/>
          <w:sz w:val="24"/>
          <w:szCs w:val="24"/>
          <w:shd w:val="clear" w:color="auto" w:fill="FFFFFF"/>
        </w:rPr>
        <w:t>Existujúce zdroje, ak ste už niekedy v minulosti projekt realizovali a využite referencie od bývalých partnerstiev</w:t>
      </w:r>
    </w:p>
    <w:p w:rsidR="0027491C" w:rsidRPr="00070497" w:rsidRDefault="0027491C" w:rsidP="007F3373">
      <w:pPr>
        <w:pStyle w:val="Odsekzoznamu"/>
        <w:numPr>
          <w:ilvl w:val="0"/>
          <w:numId w:val="10"/>
        </w:numPr>
        <w:jc w:val="both"/>
        <w:rPr>
          <w:rFonts w:ascii="Cambria" w:hAnsi="Cambria" w:cs="Arial"/>
          <w:color w:val="141414"/>
          <w:spacing w:val="5"/>
          <w:sz w:val="24"/>
          <w:szCs w:val="24"/>
          <w:shd w:val="clear" w:color="auto" w:fill="FFFFFF"/>
        </w:rPr>
      </w:pPr>
      <w:r w:rsidRPr="00070497">
        <w:rPr>
          <w:rFonts w:ascii="Cambria" w:hAnsi="Cambria" w:cs="Arial"/>
          <w:color w:val="141414"/>
          <w:spacing w:val="5"/>
          <w:sz w:val="24"/>
          <w:szCs w:val="24"/>
          <w:shd w:val="clear" w:color="auto" w:fill="FFFFFF"/>
        </w:rPr>
        <w:t>Podporné organizácie</w:t>
      </w:r>
    </w:p>
    <w:p w:rsidR="0027491C" w:rsidRPr="00070497" w:rsidRDefault="0027491C" w:rsidP="007F3373">
      <w:pPr>
        <w:pStyle w:val="Odsekzoznamu"/>
        <w:numPr>
          <w:ilvl w:val="0"/>
          <w:numId w:val="10"/>
        </w:numPr>
        <w:jc w:val="both"/>
        <w:rPr>
          <w:rFonts w:ascii="Cambria" w:hAnsi="Cambria" w:cs="Arial"/>
          <w:color w:val="141414"/>
          <w:spacing w:val="5"/>
          <w:sz w:val="24"/>
          <w:szCs w:val="24"/>
          <w:shd w:val="clear" w:color="auto" w:fill="FFFFFF"/>
        </w:rPr>
      </w:pPr>
      <w:r w:rsidRPr="00070497">
        <w:rPr>
          <w:rFonts w:ascii="Cambria" w:hAnsi="Cambria" w:cs="Arial"/>
          <w:color w:val="141414"/>
          <w:spacing w:val="5"/>
          <w:sz w:val="24"/>
          <w:szCs w:val="24"/>
          <w:shd w:val="clear" w:color="auto" w:fill="FFFFFF"/>
        </w:rPr>
        <w:t>Medzinárodné databázy projektov</w:t>
      </w:r>
    </w:p>
    <w:p w:rsidR="0027491C" w:rsidRPr="00070497" w:rsidRDefault="0027491C" w:rsidP="007F3373">
      <w:pPr>
        <w:pStyle w:val="Odsekzoznamu"/>
        <w:jc w:val="both"/>
        <w:rPr>
          <w:rFonts w:ascii="Cambria" w:hAnsi="Cambria" w:cs="Arial"/>
          <w:color w:val="141414"/>
          <w:spacing w:val="5"/>
          <w:sz w:val="24"/>
          <w:szCs w:val="24"/>
          <w:shd w:val="clear" w:color="auto" w:fill="FFFFFF"/>
        </w:rPr>
      </w:pPr>
      <w:r w:rsidRPr="00070497">
        <w:rPr>
          <w:rFonts w:ascii="Cambria" w:hAnsi="Cambria" w:cs="Arial"/>
          <w:color w:val="141414"/>
          <w:spacing w:val="5"/>
          <w:sz w:val="24"/>
          <w:szCs w:val="24"/>
          <w:shd w:val="clear" w:color="auto" w:fill="FFFFFF"/>
        </w:rPr>
        <w:t xml:space="preserve">EU. Citizen-Science </w:t>
      </w:r>
      <w:hyperlink r:id="rId20" w:history="1">
        <w:r w:rsidRPr="00070497">
          <w:rPr>
            <w:rStyle w:val="Hypertextovprepojenie"/>
            <w:rFonts w:ascii="Cambria" w:hAnsi="Cambria" w:cs="Arial"/>
            <w:spacing w:val="5"/>
            <w:sz w:val="24"/>
            <w:szCs w:val="24"/>
            <w:shd w:val="clear" w:color="auto" w:fill="FFFFFF"/>
          </w:rPr>
          <w:t>https://eu-citizen.science/projects</w:t>
        </w:r>
      </w:hyperlink>
      <w:r w:rsidRPr="00070497">
        <w:rPr>
          <w:rFonts w:ascii="Cambria" w:hAnsi="Cambria" w:cs="Arial"/>
          <w:color w:val="141414"/>
          <w:spacing w:val="5"/>
          <w:sz w:val="24"/>
          <w:szCs w:val="24"/>
          <w:shd w:val="clear" w:color="auto" w:fill="FFFFFF"/>
        </w:rPr>
        <w:t xml:space="preserve">, </w:t>
      </w:r>
      <w:proofErr w:type="spellStart"/>
      <w:r w:rsidRPr="00070497">
        <w:rPr>
          <w:rFonts w:ascii="Cambria" w:hAnsi="Cambria" w:cs="Arial"/>
          <w:color w:val="141414"/>
          <w:spacing w:val="5"/>
          <w:sz w:val="24"/>
          <w:szCs w:val="24"/>
          <w:shd w:val="clear" w:color="auto" w:fill="FFFFFF"/>
        </w:rPr>
        <w:t>SciStarter</w:t>
      </w:r>
      <w:proofErr w:type="spellEnd"/>
      <w:r w:rsidRPr="00070497">
        <w:rPr>
          <w:rFonts w:ascii="Cambria" w:hAnsi="Cambria" w:cs="Arial"/>
          <w:color w:val="141414"/>
          <w:spacing w:val="5"/>
          <w:sz w:val="24"/>
          <w:szCs w:val="24"/>
          <w:shd w:val="clear" w:color="auto" w:fill="FFFFFF"/>
        </w:rPr>
        <w:t xml:space="preserve"> </w:t>
      </w:r>
      <w:hyperlink r:id="rId21" w:history="1">
        <w:r w:rsidRPr="00070497">
          <w:rPr>
            <w:rStyle w:val="Hypertextovprepojenie"/>
            <w:rFonts w:ascii="Cambria" w:hAnsi="Cambria" w:cs="Arial"/>
            <w:spacing w:val="5"/>
            <w:sz w:val="24"/>
            <w:szCs w:val="24"/>
            <w:shd w:val="clear" w:color="auto" w:fill="FFFFFF"/>
          </w:rPr>
          <w:t>https://scistarter.org/</w:t>
        </w:r>
      </w:hyperlink>
      <w:r w:rsidRPr="00070497">
        <w:rPr>
          <w:rFonts w:ascii="Cambria" w:hAnsi="Cambria" w:cs="Arial"/>
          <w:color w:val="141414"/>
          <w:spacing w:val="5"/>
          <w:sz w:val="24"/>
          <w:szCs w:val="24"/>
          <w:shd w:val="clear" w:color="auto" w:fill="FFFFFF"/>
        </w:rPr>
        <w:t xml:space="preserve"> - nástroj Project </w:t>
      </w:r>
      <w:proofErr w:type="spellStart"/>
      <w:r w:rsidRPr="00070497">
        <w:rPr>
          <w:rFonts w:ascii="Cambria" w:hAnsi="Cambria" w:cs="Arial"/>
          <w:color w:val="141414"/>
          <w:spacing w:val="5"/>
          <w:sz w:val="24"/>
          <w:szCs w:val="24"/>
          <w:shd w:val="clear" w:color="auto" w:fill="FFFFFF"/>
        </w:rPr>
        <w:t>Finder</w:t>
      </w:r>
      <w:proofErr w:type="spellEnd"/>
      <w:r w:rsidRPr="00070497">
        <w:rPr>
          <w:rFonts w:ascii="Cambria" w:hAnsi="Cambria" w:cs="Arial"/>
          <w:color w:val="141414"/>
          <w:spacing w:val="5"/>
          <w:sz w:val="24"/>
          <w:szCs w:val="24"/>
          <w:shd w:val="clear" w:color="auto" w:fill="FFFFFF"/>
        </w:rPr>
        <w:t xml:space="preserve">, </w:t>
      </w:r>
      <w:proofErr w:type="spellStart"/>
      <w:r w:rsidRPr="00070497">
        <w:rPr>
          <w:rFonts w:ascii="Cambria" w:hAnsi="Cambria" w:cs="Arial"/>
          <w:color w:val="141414"/>
          <w:spacing w:val="5"/>
          <w:sz w:val="24"/>
          <w:szCs w:val="24"/>
          <w:shd w:val="clear" w:color="auto" w:fill="FFFFFF"/>
        </w:rPr>
        <w:t>Zooniverse</w:t>
      </w:r>
      <w:proofErr w:type="spellEnd"/>
      <w:r w:rsidRPr="00070497">
        <w:rPr>
          <w:rFonts w:ascii="Cambria" w:hAnsi="Cambria" w:cs="Arial"/>
          <w:color w:val="141414"/>
          <w:spacing w:val="5"/>
          <w:sz w:val="24"/>
          <w:szCs w:val="24"/>
          <w:shd w:val="clear" w:color="auto" w:fill="FFFFFF"/>
        </w:rPr>
        <w:t xml:space="preserve"> </w:t>
      </w:r>
      <w:hyperlink r:id="rId22" w:history="1">
        <w:r w:rsidRPr="00070497">
          <w:rPr>
            <w:rStyle w:val="Hypertextovprepojenie"/>
            <w:rFonts w:ascii="Cambria" w:hAnsi="Cambria" w:cs="Arial"/>
            <w:spacing w:val="5"/>
            <w:sz w:val="24"/>
            <w:szCs w:val="24"/>
            <w:shd w:val="clear" w:color="auto" w:fill="FFFFFF"/>
          </w:rPr>
          <w:t>https://www.zooniverse.org/</w:t>
        </w:r>
      </w:hyperlink>
      <w:r w:rsidRPr="00070497">
        <w:rPr>
          <w:rFonts w:ascii="Cambria" w:hAnsi="Cambria" w:cs="Arial"/>
          <w:color w:val="141414"/>
          <w:spacing w:val="5"/>
          <w:sz w:val="24"/>
          <w:szCs w:val="24"/>
          <w:shd w:val="clear" w:color="auto" w:fill="FFFFFF"/>
        </w:rPr>
        <w:t xml:space="preserve">, </w:t>
      </w:r>
      <w:proofErr w:type="spellStart"/>
      <w:r w:rsidRPr="00070497">
        <w:rPr>
          <w:rFonts w:ascii="Cambria" w:hAnsi="Cambria" w:cs="Arial"/>
          <w:color w:val="141414"/>
          <w:spacing w:val="5"/>
          <w:sz w:val="24"/>
          <w:szCs w:val="24"/>
          <w:shd w:val="clear" w:color="auto" w:fill="FFFFFF"/>
        </w:rPr>
        <w:t>An</w:t>
      </w:r>
      <w:proofErr w:type="spellEnd"/>
      <w:r w:rsidRPr="00070497">
        <w:rPr>
          <w:rFonts w:ascii="Cambria" w:hAnsi="Cambria" w:cs="Arial"/>
          <w:color w:val="141414"/>
          <w:spacing w:val="5"/>
          <w:sz w:val="24"/>
          <w:szCs w:val="24"/>
          <w:shd w:val="clear" w:color="auto" w:fill="FFFFFF"/>
        </w:rPr>
        <w:t xml:space="preserve"> </w:t>
      </w:r>
      <w:proofErr w:type="spellStart"/>
      <w:r w:rsidRPr="00070497">
        <w:rPr>
          <w:rFonts w:ascii="Cambria" w:hAnsi="Cambria" w:cs="Arial"/>
          <w:color w:val="141414"/>
          <w:spacing w:val="5"/>
          <w:sz w:val="24"/>
          <w:szCs w:val="24"/>
          <w:shd w:val="clear" w:color="auto" w:fill="FFFFFF"/>
        </w:rPr>
        <w:t>inventory</w:t>
      </w:r>
      <w:proofErr w:type="spellEnd"/>
      <w:r w:rsidRPr="00070497">
        <w:rPr>
          <w:rFonts w:ascii="Cambria" w:hAnsi="Cambria" w:cs="Arial"/>
          <w:color w:val="141414"/>
          <w:spacing w:val="5"/>
          <w:sz w:val="24"/>
          <w:szCs w:val="24"/>
          <w:shd w:val="clear" w:color="auto" w:fill="FFFFFF"/>
        </w:rPr>
        <w:t xml:space="preserve"> of citizen science </w:t>
      </w:r>
      <w:proofErr w:type="spellStart"/>
      <w:r w:rsidRPr="00070497">
        <w:rPr>
          <w:rFonts w:ascii="Cambria" w:hAnsi="Cambria" w:cs="Arial"/>
          <w:color w:val="141414"/>
          <w:spacing w:val="5"/>
          <w:sz w:val="24"/>
          <w:szCs w:val="24"/>
          <w:shd w:val="clear" w:color="auto" w:fill="FFFFFF"/>
        </w:rPr>
        <w:t>activities</w:t>
      </w:r>
      <w:proofErr w:type="spellEnd"/>
      <w:r w:rsidRPr="00070497">
        <w:rPr>
          <w:rFonts w:ascii="Cambria" w:hAnsi="Cambria" w:cs="Arial"/>
          <w:color w:val="141414"/>
          <w:spacing w:val="5"/>
          <w:sz w:val="24"/>
          <w:szCs w:val="24"/>
          <w:shd w:val="clear" w:color="auto" w:fill="FFFFFF"/>
        </w:rPr>
        <w:t xml:space="preserve"> </w:t>
      </w:r>
      <w:proofErr w:type="spellStart"/>
      <w:r w:rsidRPr="00070497">
        <w:rPr>
          <w:rFonts w:ascii="Cambria" w:hAnsi="Cambria" w:cs="Arial"/>
          <w:color w:val="141414"/>
          <w:spacing w:val="5"/>
          <w:sz w:val="24"/>
          <w:szCs w:val="24"/>
          <w:shd w:val="clear" w:color="auto" w:fill="FFFFFF"/>
        </w:rPr>
        <w:t>for</w:t>
      </w:r>
      <w:proofErr w:type="spellEnd"/>
      <w:r w:rsidRPr="00070497">
        <w:rPr>
          <w:rFonts w:ascii="Cambria" w:hAnsi="Cambria" w:cs="Arial"/>
          <w:color w:val="141414"/>
          <w:spacing w:val="5"/>
          <w:sz w:val="24"/>
          <w:szCs w:val="24"/>
          <w:shd w:val="clear" w:color="auto" w:fill="FFFFFF"/>
        </w:rPr>
        <w:t xml:space="preserve"> </w:t>
      </w:r>
      <w:proofErr w:type="spellStart"/>
      <w:r w:rsidRPr="00070497">
        <w:rPr>
          <w:rFonts w:ascii="Cambria" w:hAnsi="Cambria" w:cs="Arial"/>
          <w:color w:val="141414"/>
          <w:spacing w:val="5"/>
          <w:sz w:val="24"/>
          <w:szCs w:val="24"/>
          <w:shd w:val="clear" w:color="auto" w:fill="FFFFFF"/>
        </w:rPr>
        <w:t>environmental</w:t>
      </w:r>
      <w:proofErr w:type="spellEnd"/>
      <w:r w:rsidRPr="00070497">
        <w:rPr>
          <w:rFonts w:ascii="Cambria" w:hAnsi="Cambria" w:cs="Arial"/>
          <w:color w:val="141414"/>
          <w:spacing w:val="5"/>
          <w:sz w:val="24"/>
          <w:szCs w:val="24"/>
          <w:shd w:val="clear" w:color="auto" w:fill="FFFFFF"/>
        </w:rPr>
        <w:t xml:space="preserve"> </w:t>
      </w:r>
      <w:proofErr w:type="spellStart"/>
      <w:r w:rsidRPr="00070497">
        <w:rPr>
          <w:rFonts w:ascii="Cambria" w:hAnsi="Cambria" w:cs="Arial"/>
          <w:color w:val="141414"/>
          <w:spacing w:val="5"/>
          <w:sz w:val="24"/>
          <w:szCs w:val="24"/>
          <w:shd w:val="clear" w:color="auto" w:fill="FFFFFF"/>
        </w:rPr>
        <w:t>policies</w:t>
      </w:r>
      <w:proofErr w:type="spellEnd"/>
      <w:r w:rsidRPr="00070497">
        <w:rPr>
          <w:rFonts w:ascii="Cambria" w:hAnsi="Cambria" w:cs="Arial"/>
          <w:color w:val="141414"/>
          <w:spacing w:val="5"/>
          <w:sz w:val="24"/>
          <w:szCs w:val="24"/>
          <w:shd w:val="clear" w:color="auto" w:fill="FFFFFF"/>
        </w:rPr>
        <w:t xml:space="preserve"> </w:t>
      </w:r>
      <w:hyperlink r:id="rId23" w:history="1">
        <w:r w:rsidRPr="00070497">
          <w:rPr>
            <w:rStyle w:val="Hypertextovprepojenie"/>
            <w:rFonts w:ascii="Cambria" w:hAnsi="Cambria" w:cs="Arial"/>
            <w:spacing w:val="5"/>
            <w:sz w:val="24"/>
            <w:szCs w:val="24"/>
            <w:shd w:val="clear" w:color="auto" w:fill="FFFFFF"/>
          </w:rPr>
          <w:t>https://data.jrc.ec.europa.eu/dataset/jrc-citsci-10004</w:t>
        </w:r>
      </w:hyperlink>
      <w:r w:rsidRPr="00070497">
        <w:rPr>
          <w:rFonts w:ascii="Cambria" w:hAnsi="Cambria" w:cs="Arial"/>
          <w:color w:val="141414"/>
          <w:spacing w:val="5"/>
          <w:sz w:val="24"/>
          <w:szCs w:val="24"/>
          <w:shd w:val="clear" w:color="auto" w:fill="FFFFFF"/>
        </w:rPr>
        <w:t xml:space="preserve"> </w:t>
      </w:r>
    </w:p>
    <w:p w:rsidR="0027491C" w:rsidRPr="00070497" w:rsidRDefault="0027491C" w:rsidP="007F3373">
      <w:pPr>
        <w:pStyle w:val="Odsekzoznamu"/>
        <w:numPr>
          <w:ilvl w:val="0"/>
          <w:numId w:val="10"/>
        </w:numPr>
        <w:jc w:val="both"/>
        <w:rPr>
          <w:rFonts w:ascii="Cambria" w:hAnsi="Cambria" w:cs="Arial"/>
          <w:color w:val="141414"/>
          <w:spacing w:val="5"/>
          <w:sz w:val="24"/>
          <w:szCs w:val="24"/>
          <w:shd w:val="clear" w:color="auto" w:fill="FFFFFF"/>
        </w:rPr>
      </w:pPr>
      <w:r w:rsidRPr="00070497">
        <w:rPr>
          <w:rFonts w:ascii="Cambria" w:hAnsi="Cambria" w:cs="Arial"/>
          <w:color w:val="141414"/>
          <w:spacing w:val="5"/>
          <w:sz w:val="24"/>
          <w:szCs w:val="24"/>
          <w:shd w:val="clear" w:color="auto" w:fill="FFFFFF"/>
        </w:rPr>
        <w:t xml:space="preserve">Výstupy iných projektov </w:t>
      </w:r>
    </w:p>
    <w:p w:rsidR="0027491C" w:rsidRPr="00070497" w:rsidRDefault="0027491C" w:rsidP="007F3373">
      <w:pPr>
        <w:pStyle w:val="Odsekzoznamu"/>
        <w:numPr>
          <w:ilvl w:val="0"/>
          <w:numId w:val="10"/>
        </w:numPr>
        <w:jc w:val="both"/>
        <w:rPr>
          <w:rFonts w:ascii="Cambria" w:hAnsi="Cambria" w:cs="Arial"/>
          <w:color w:val="141414"/>
          <w:spacing w:val="5"/>
          <w:sz w:val="24"/>
          <w:szCs w:val="24"/>
          <w:shd w:val="clear" w:color="auto" w:fill="FFFFFF"/>
        </w:rPr>
      </w:pPr>
      <w:r w:rsidRPr="00070497">
        <w:rPr>
          <w:rFonts w:ascii="Cambria" w:hAnsi="Cambria" w:cs="Arial"/>
          <w:color w:val="141414"/>
          <w:spacing w:val="5"/>
          <w:sz w:val="24"/>
          <w:szCs w:val="24"/>
          <w:shd w:val="clear" w:color="auto" w:fill="FFFFFF"/>
        </w:rPr>
        <w:t>Sociálne médiá</w:t>
      </w:r>
    </w:p>
    <w:p w:rsidR="0027491C" w:rsidRPr="00070497" w:rsidRDefault="0027491C" w:rsidP="007F3373">
      <w:pPr>
        <w:pStyle w:val="Odsekzoznamu"/>
        <w:jc w:val="both"/>
        <w:rPr>
          <w:rFonts w:ascii="Cambria" w:hAnsi="Cambria" w:cs="Arial"/>
          <w:color w:val="141414"/>
          <w:spacing w:val="5"/>
          <w:sz w:val="24"/>
          <w:szCs w:val="24"/>
          <w:shd w:val="clear" w:color="auto" w:fill="FFFFFF"/>
        </w:rPr>
      </w:pPr>
    </w:p>
    <w:p w:rsidR="0027491C" w:rsidRPr="00070497" w:rsidRDefault="0027491C" w:rsidP="007F3373">
      <w:pPr>
        <w:jc w:val="both"/>
        <w:rPr>
          <w:rFonts w:ascii="Cambria" w:hAnsi="Cambria" w:cs="Arial"/>
          <w:color w:val="141414"/>
          <w:spacing w:val="5"/>
          <w:sz w:val="24"/>
          <w:szCs w:val="24"/>
          <w:shd w:val="clear" w:color="auto" w:fill="FFFFFF"/>
        </w:rPr>
      </w:pPr>
      <w:r w:rsidRPr="00070497">
        <w:rPr>
          <w:rFonts w:ascii="Cambria" w:hAnsi="Cambria" w:cs="Arial"/>
          <w:color w:val="141414"/>
          <w:spacing w:val="5"/>
          <w:sz w:val="24"/>
          <w:szCs w:val="24"/>
          <w:shd w:val="clear" w:color="auto" w:fill="FFFFFF"/>
        </w:rPr>
        <w:t>Uľahčiť prácu pri hľadaní partnerov môžu aj webové nástroje, napríklad formulár hľadania partnerov pre projekty Horizont 2020:</w:t>
      </w:r>
    </w:p>
    <w:p w:rsidR="0027491C" w:rsidRPr="00070497" w:rsidRDefault="000357D1" w:rsidP="007F3373">
      <w:pPr>
        <w:jc w:val="both"/>
        <w:rPr>
          <w:rFonts w:ascii="Cambria" w:hAnsi="Cambria"/>
          <w:b/>
          <w:sz w:val="24"/>
          <w:szCs w:val="24"/>
        </w:rPr>
      </w:pPr>
      <w:hyperlink r:id="rId24" w:history="1">
        <w:r w:rsidR="0027491C" w:rsidRPr="00070497">
          <w:rPr>
            <w:rStyle w:val="Hypertextovprepojenie"/>
            <w:rFonts w:ascii="Cambria" w:hAnsi="Cambria"/>
            <w:b/>
            <w:sz w:val="24"/>
            <w:szCs w:val="24"/>
          </w:rPr>
          <w:t>https://eraportal.sk/horizont-2020/formular-pre-hladanie-partnerov/</w:t>
        </w:r>
      </w:hyperlink>
    </w:p>
    <w:p w:rsidR="0027491C" w:rsidRPr="00070497" w:rsidRDefault="0027491C" w:rsidP="007F3373">
      <w:pPr>
        <w:jc w:val="both"/>
        <w:rPr>
          <w:rFonts w:ascii="Cambria" w:hAnsi="Cambria"/>
          <w:sz w:val="24"/>
          <w:szCs w:val="24"/>
        </w:rPr>
      </w:pPr>
    </w:p>
    <w:p w:rsidR="0027491C" w:rsidRPr="00070497" w:rsidRDefault="0027491C" w:rsidP="007F3373">
      <w:pPr>
        <w:jc w:val="both"/>
        <w:rPr>
          <w:rFonts w:ascii="Cambria" w:hAnsi="Cambria"/>
          <w:sz w:val="24"/>
          <w:szCs w:val="24"/>
        </w:rPr>
      </w:pPr>
    </w:p>
    <w:p w:rsidR="0027491C" w:rsidRPr="00070497" w:rsidRDefault="0027491C" w:rsidP="007F3373">
      <w:pPr>
        <w:jc w:val="both"/>
        <w:rPr>
          <w:rFonts w:ascii="Cambria" w:hAnsi="Cambria"/>
          <w:sz w:val="24"/>
          <w:szCs w:val="24"/>
        </w:rPr>
      </w:pPr>
    </w:p>
    <w:p w:rsidR="0027491C" w:rsidRPr="00070497" w:rsidRDefault="0027491C" w:rsidP="007F3373">
      <w:pPr>
        <w:jc w:val="both"/>
        <w:rPr>
          <w:rFonts w:ascii="Cambria" w:hAnsi="Cambria"/>
          <w:sz w:val="24"/>
          <w:szCs w:val="24"/>
        </w:rPr>
      </w:pPr>
    </w:p>
    <w:p w:rsidR="00A51F16" w:rsidRPr="00070497" w:rsidRDefault="00A51F16" w:rsidP="007F3373">
      <w:pPr>
        <w:spacing w:line="276" w:lineRule="auto"/>
        <w:jc w:val="both"/>
        <w:rPr>
          <w:rFonts w:ascii="Cambria" w:hAnsi="Cambria"/>
          <w:b/>
          <w:sz w:val="24"/>
          <w:szCs w:val="24"/>
        </w:rPr>
      </w:pPr>
    </w:p>
    <w:sectPr w:rsidR="00A51F16" w:rsidRPr="00070497" w:rsidSect="00A51F16">
      <w:footerReference w:type="default" r:id="rId2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662" w:rsidRDefault="005D2662" w:rsidP="00A51F16">
      <w:pPr>
        <w:spacing w:after="0" w:line="240" w:lineRule="auto"/>
      </w:pPr>
      <w:r>
        <w:separator/>
      </w:r>
    </w:p>
  </w:endnote>
  <w:endnote w:type="continuationSeparator" w:id="0">
    <w:p w:rsidR="005D2662" w:rsidRDefault="005D2662" w:rsidP="00A5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485697"/>
      <w:docPartObj>
        <w:docPartGallery w:val="Page Numbers (Bottom of Page)"/>
        <w:docPartUnique/>
      </w:docPartObj>
    </w:sdtPr>
    <w:sdtEndPr/>
    <w:sdtContent>
      <w:p w:rsidR="00A51F16" w:rsidRDefault="00A51F16">
        <w:pPr>
          <w:pStyle w:val="Pta"/>
          <w:jc w:val="center"/>
        </w:pPr>
        <w:r>
          <w:fldChar w:fldCharType="begin"/>
        </w:r>
        <w:r>
          <w:instrText>PAGE   \* MERGEFORMAT</w:instrText>
        </w:r>
        <w:r>
          <w:fldChar w:fldCharType="separate"/>
        </w:r>
        <w:r w:rsidR="000357D1">
          <w:rPr>
            <w:noProof/>
          </w:rPr>
          <w:t>1</w:t>
        </w:r>
        <w:r>
          <w:fldChar w:fldCharType="end"/>
        </w:r>
      </w:p>
    </w:sdtContent>
  </w:sdt>
  <w:p w:rsidR="00A51F16" w:rsidRDefault="00A51F16">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662" w:rsidRDefault="005D2662" w:rsidP="00A51F16">
      <w:pPr>
        <w:spacing w:after="0" w:line="240" w:lineRule="auto"/>
      </w:pPr>
      <w:r>
        <w:separator/>
      </w:r>
    </w:p>
  </w:footnote>
  <w:footnote w:type="continuationSeparator" w:id="0">
    <w:p w:rsidR="005D2662" w:rsidRDefault="005D2662" w:rsidP="00A51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42580"/>
    <w:multiLevelType w:val="hybridMultilevel"/>
    <w:tmpl w:val="CCF8BFBA"/>
    <w:lvl w:ilvl="0" w:tplc="28C0D4F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7887E38"/>
    <w:multiLevelType w:val="hybridMultilevel"/>
    <w:tmpl w:val="664E28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BC73F74"/>
    <w:multiLevelType w:val="hybridMultilevel"/>
    <w:tmpl w:val="4C6AF408"/>
    <w:lvl w:ilvl="0" w:tplc="6F58E104">
      <w:start w:val="1"/>
      <w:numFmt w:val="decimal"/>
      <w:lvlText w:val="%1."/>
      <w:lvlJc w:val="left"/>
      <w:pPr>
        <w:ind w:left="1080" w:hanging="360"/>
      </w:pPr>
      <w:rPr>
        <w:rFonts w:ascii="Cambria" w:eastAsiaTheme="minorHAnsi" w:hAnsi="Cambria" w:cstheme="minorBidi"/>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09963AA"/>
    <w:multiLevelType w:val="hybridMultilevel"/>
    <w:tmpl w:val="D8FCF7C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35A7257"/>
    <w:multiLevelType w:val="hybridMultilevel"/>
    <w:tmpl w:val="EE00F4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B7C5F6A"/>
    <w:multiLevelType w:val="hybridMultilevel"/>
    <w:tmpl w:val="0F4C20EE"/>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02663CC"/>
    <w:multiLevelType w:val="hybridMultilevel"/>
    <w:tmpl w:val="14D0DA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0962594"/>
    <w:multiLevelType w:val="hybridMultilevel"/>
    <w:tmpl w:val="AA9494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24C3A90"/>
    <w:multiLevelType w:val="multilevel"/>
    <w:tmpl w:val="9A96071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71675E8F"/>
    <w:multiLevelType w:val="hybridMultilevel"/>
    <w:tmpl w:val="EB42D3EE"/>
    <w:lvl w:ilvl="0" w:tplc="95EE700C">
      <w:start w:val="10"/>
      <w:numFmt w:val="bullet"/>
      <w:lvlText w:val="-"/>
      <w:lvlJc w:val="left"/>
      <w:pPr>
        <w:ind w:left="720" w:hanging="360"/>
      </w:pPr>
      <w:rPr>
        <w:rFonts w:ascii="Cambria" w:eastAsiaTheme="minorHAnsi" w:hAnsi="Cambria"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4165334"/>
    <w:multiLevelType w:val="hybridMultilevel"/>
    <w:tmpl w:val="036A7AA2"/>
    <w:lvl w:ilvl="0" w:tplc="0D76AF20">
      <w:start w:val="1"/>
      <w:numFmt w:val="decimal"/>
      <w:lvlText w:val="%1."/>
      <w:lvlJc w:val="left"/>
      <w:pPr>
        <w:ind w:left="720" w:hanging="360"/>
      </w:pPr>
      <w:rPr>
        <w:rFonts w:ascii="Cambria" w:eastAsiaTheme="minorHAnsi" w:hAnsi="Cambria" w:cstheme="minorBid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EA4283C"/>
    <w:multiLevelType w:val="hybridMultilevel"/>
    <w:tmpl w:val="7A441CFE"/>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3"/>
  </w:num>
  <w:num w:numId="5">
    <w:abstractNumId w:val="6"/>
  </w:num>
  <w:num w:numId="6">
    <w:abstractNumId w:val="5"/>
  </w:num>
  <w:num w:numId="7">
    <w:abstractNumId w:val="8"/>
  </w:num>
  <w:num w:numId="8">
    <w:abstractNumId w:val="2"/>
  </w:num>
  <w:num w:numId="9">
    <w:abstractNumId w:val="0"/>
  </w:num>
  <w:num w:numId="10">
    <w:abstractNumId w:val="4"/>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16"/>
    <w:rsid w:val="000357D1"/>
    <w:rsid w:val="00070497"/>
    <w:rsid w:val="001D62E6"/>
    <w:rsid w:val="0027491C"/>
    <w:rsid w:val="005D2662"/>
    <w:rsid w:val="007F3373"/>
    <w:rsid w:val="00A51F16"/>
    <w:rsid w:val="00BD7054"/>
    <w:rsid w:val="00D43287"/>
    <w:rsid w:val="00DC4EB8"/>
    <w:rsid w:val="00F33B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69E6"/>
  <w15:chartTrackingRefBased/>
  <w15:docId w15:val="{742DE254-5333-43E2-96DD-3DD1B7AE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51F1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51F16"/>
    <w:rPr>
      <w:color w:val="0563C1" w:themeColor="hyperlink"/>
      <w:u w:val="single"/>
    </w:rPr>
  </w:style>
  <w:style w:type="paragraph" w:styleId="Odsekzoznamu">
    <w:name w:val="List Paragraph"/>
    <w:basedOn w:val="Normlny"/>
    <w:uiPriority w:val="34"/>
    <w:qFormat/>
    <w:rsid w:val="00A51F16"/>
    <w:pPr>
      <w:spacing w:after="0" w:line="240" w:lineRule="auto"/>
      <w:ind w:left="720"/>
      <w:contextualSpacing/>
    </w:pPr>
  </w:style>
  <w:style w:type="paragraph" w:styleId="Normlnywebov">
    <w:name w:val="Normal (Web)"/>
    <w:basedOn w:val="Normlny"/>
    <w:uiPriority w:val="99"/>
    <w:unhideWhenUsed/>
    <w:rsid w:val="00A51F16"/>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link w:val="BezriadkovaniaChar"/>
    <w:uiPriority w:val="1"/>
    <w:qFormat/>
    <w:rsid w:val="00A51F16"/>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A51F16"/>
    <w:rPr>
      <w:rFonts w:eastAsiaTheme="minorEastAsia"/>
      <w:lang w:eastAsia="sk-SK"/>
    </w:rPr>
  </w:style>
  <w:style w:type="paragraph" w:styleId="Hlavika">
    <w:name w:val="header"/>
    <w:basedOn w:val="Normlny"/>
    <w:link w:val="HlavikaChar"/>
    <w:uiPriority w:val="99"/>
    <w:unhideWhenUsed/>
    <w:rsid w:val="00A51F1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51F16"/>
  </w:style>
  <w:style w:type="paragraph" w:styleId="Pta">
    <w:name w:val="footer"/>
    <w:basedOn w:val="Normlny"/>
    <w:link w:val="PtaChar"/>
    <w:uiPriority w:val="99"/>
    <w:unhideWhenUsed/>
    <w:rsid w:val="00A51F16"/>
    <w:pPr>
      <w:tabs>
        <w:tab w:val="center" w:pos="4536"/>
        <w:tab w:val="right" w:pos="9072"/>
      </w:tabs>
      <w:spacing w:after="0" w:line="240" w:lineRule="auto"/>
    </w:pPr>
  </w:style>
  <w:style w:type="character" w:customStyle="1" w:styleId="PtaChar">
    <w:name w:val="Päta Char"/>
    <w:basedOn w:val="Predvolenpsmoodseku"/>
    <w:link w:val="Pta"/>
    <w:uiPriority w:val="99"/>
    <w:rsid w:val="00A51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hHrCC8kXag" TargetMode="External"/><Relationship Id="rId13" Type="http://schemas.openxmlformats.org/officeDocument/2006/relationships/hyperlink" Target="https://ec.europa.eu/info/funding-tenders/how-apply/you-apply-eu-funding-beginners_sk" TargetMode="External"/><Relationship Id="rId18" Type="http://schemas.openxmlformats.org/officeDocument/2006/relationships/hyperlink" Target="https://een.ec.europa.eu/content/international-partnerships-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cistarter.org/-" TargetMode="External"/><Relationship Id="rId7" Type="http://schemas.openxmlformats.org/officeDocument/2006/relationships/hyperlink" Target="https://www.youtube.com/watch?v=XVLqUsOw1eQ" TargetMode="External"/><Relationship Id="rId12" Type="http://schemas.openxmlformats.org/officeDocument/2006/relationships/hyperlink" Target="https://ec.europa.eu/info/funding-tenders/how-apply_sk" TargetMode="External"/><Relationship Id="rId17" Type="http://schemas.openxmlformats.org/officeDocument/2006/relationships/hyperlink" Target="https://ec.europa.eu/info/education/set-projects-education-and-training/find-funding-partners-education_e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en.ec.europa.eu/tools/services/SearchCenter/Search/ProfileSimpleSearch" TargetMode="External"/><Relationship Id="rId20" Type="http://schemas.openxmlformats.org/officeDocument/2006/relationships/hyperlink" Target="https://eu-citizen.science/projec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T0S-lnZ76Hg" TargetMode="External"/><Relationship Id="rId24" Type="http://schemas.openxmlformats.org/officeDocument/2006/relationships/hyperlink" Target="https://eraportal.sk/horizont-2020/formular-pre-hladanie-partnerov/" TargetMode="External"/><Relationship Id="rId5" Type="http://schemas.openxmlformats.org/officeDocument/2006/relationships/footnotes" Target="footnotes.xml"/><Relationship Id="rId15" Type="http://schemas.openxmlformats.org/officeDocument/2006/relationships/hyperlink" Target="http://www.ideal-ist.eu/partner-search" TargetMode="External"/><Relationship Id="rId23" Type="http://schemas.openxmlformats.org/officeDocument/2006/relationships/hyperlink" Target="https://data.jrc.ec.europa.eu/dataset/jrc-citsci-10004" TargetMode="External"/><Relationship Id="rId28" Type="http://schemas.openxmlformats.org/officeDocument/2006/relationships/theme" Target="theme/theme1.xml"/><Relationship Id="rId10" Type="http://schemas.openxmlformats.org/officeDocument/2006/relationships/hyperlink" Target="https://www.youtube.com/watch?v=g5QmKAaJmCM" TargetMode="External"/><Relationship Id="rId19" Type="http://schemas.openxmlformats.org/officeDocument/2006/relationships/hyperlink" Target="https://ec.europa.eu/info/funding-tenders/opportunities/portal/screen/home" TargetMode="External"/><Relationship Id="rId4" Type="http://schemas.openxmlformats.org/officeDocument/2006/relationships/webSettings" Target="webSettings.xml"/><Relationship Id="rId9" Type="http://schemas.openxmlformats.org/officeDocument/2006/relationships/hyperlink" Target="https://www.youtube.com/watch?v=_QcCfSvzqn" TargetMode="External"/><Relationship Id="rId14" Type="http://schemas.openxmlformats.org/officeDocument/2006/relationships/hyperlink" Target="https://eraportal.sk/horizont-2020/manual-na-vyhladavanie-partnerov/" TargetMode="External"/><Relationship Id="rId22" Type="http://schemas.openxmlformats.org/officeDocument/2006/relationships/hyperlink" Target="https://www.zooniverse.org/"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7E3F76538C4FD6A3BABD003BFC3072"/>
        <w:category>
          <w:name w:val="Všeobecné"/>
          <w:gallery w:val="placeholder"/>
        </w:category>
        <w:types>
          <w:type w:val="bbPlcHdr"/>
        </w:types>
        <w:behaviors>
          <w:behavior w:val="content"/>
        </w:behaviors>
        <w:guid w:val="{2B35BDE0-277E-4742-A185-C9C30FA65F1F}"/>
      </w:docPartPr>
      <w:docPartBody>
        <w:p w:rsidR="009914E4" w:rsidRDefault="00890181" w:rsidP="00890181">
          <w:pPr>
            <w:pStyle w:val="FE7E3F76538C4FD6A3BABD003BFC3072"/>
          </w:pPr>
          <w:r>
            <w:rPr>
              <w:color w:val="2E74B5" w:themeColor="accent1" w:themeShade="BF"/>
              <w:sz w:val="24"/>
              <w:szCs w:val="24"/>
            </w:rPr>
            <w:t>[Názov spoločnosti]</w:t>
          </w:r>
        </w:p>
      </w:docPartBody>
    </w:docPart>
    <w:docPart>
      <w:docPartPr>
        <w:name w:val="9173F43D35FA440CB9FD65B99F9AEADD"/>
        <w:category>
          <w:name w:val="Všeobecné"/>
          <w:gallery w:val="placeholder"/>
        </w:category>
        <w:types>
          <w:type w:val="bbPlcHdr"/>
        </w:types>
        <w:behaviors>
          <w:behavior w:val="content"/>
        </w:behaviors>
        <w:guid w:val="{77371A4E-FBAD-42B6-9E9D-2515AE986A81}"/>
      </w:docPartPr>
      <w:docPartBody>
        <w:p w:rsidR="009914E4" w:rsidRDefault="00890181" w:rsidP="00890181">
          <w:pPr>
            <w:pStyle w:val="9173F43D35FA440CB9FD65B99F9AEADD"/>
          </w:pPr>
          <w:r>
            <w:rPr>
              <w:rFonts w:asciiTheme="majorHAnsi" w:eastAsiaTheme="majorEastAsia" w:hAnsiTheme="majorHAnsi" w:cstheme="majorBidi"/>
              <w:color w:val="5B9BD5" w:themeColor="accent1"/>
              <w:sz w:val="88"/>
              <w:szCs w:val="88"/>
            </w:rPr>
            <w:t>[Názov dokumentu]</w:t>
          </w:r>
        </w:p>
      </w:docPartBody>
    </w:docPart>
    <w:docPart>
      <w:docPartPr>
        <w:name w:val="7C45F7825E004429AF93D0403F32364E"/>
        <w:category>
          <w:name w:val="Všeobecné"/>
          <w:gallery w:val="placeholder"/>
        </w:category>
        <w:types>
          <w:type w:val="bbPlcHdr"/>
        </w:types>
        <w:behaviors>
          <w:behavior w:val="content"/>
        </w:behaviors>
        <w:guid w:val="{E0DD21E8-3564-486E-B177-56544E7D5DE5}"/>
      </w:docPartPr>
      <w:docPartBody>
        <w:p w:rsidR="009914E4" w:rsidRDefault="00890181" w:rsidP="00890181">
          <w:pPr>
            <w:pStyle w:val="7C45F7825E004429AF93D0403F32364E"/>
          </w:pPr>
          <w:r>
            <w:rPr>
              <w:color w:val="2E74B5" w:themeColor="accent1" w:themeShade="BF"/>
              <w:sz w:val="24"/>
              <w:szCs w:val="24"/>
            </w:rPr>
            <w:t>[Podtitul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81"/>
    <w:rsid w:val="005354AB"/>
    <w:rsid w:val="00890181"/>
    <w:rsid w:val="009914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E7E3F76538C4FD6A3BABD003BFC3072">
    <w:name w:val="FE7E3F76538C4FD6A3BABD003BFC3072"/>
    <w:rsid w:val="00890181"/>
  </w:style>
  <w:style w:type="paragraph" w:customStyle="1" w:styleId="9173F43D35FA440CB9FD65B99F9AEADD">
    <w:name w:val="9173F43D35FA440CB9FD65B99F9AEADD"/>
    <w:rsid w:val="00890181"/>
  </w:style>
  <w:style w:type="paragraph" w:customStyle="1" w:styleId="7C45F7825E004429AF93D0403F32364E">
    <w:name w:val="7C45F7825E004429AF93D0403F32364E"/>
    <w:rsid w:val="00890181"/>
  </w:style>
  <w:style w:type="paragraph" w:customStyle="1" w:styleId="AAF614EC6CCA425E8E357DAE4FC22C0D">
    <w:name w:val="AAF614EC6CCA425E8E357DAE4FC22C0D"/>
    <w:rsid w:val="00890181"/>
  </w:style>
  <w:style w:type="paragraph" w:customStyle="1" w:styleId="72D27C12BD204AE2A4D99A4A5ACBF4E3">
    <w:name w:val="72D27C12BD204AE2A4D99A4A5ACBF4E3"/>
    <w:rsid w:val="008901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1681</Words>
  <Characters>9586</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Príprava projektov občianskej vedy</vt:lpstr>
    </vt:vector>
  </TitlesOfParts>
  <Company>CVTI SR</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Príprava projektov občianskej vedy</dc:title>
  <dc:subject>Sekcia 3</dc:subject>
  <dc:creator>Habrmanova Maria</dc:creator>
  <cp:keywords/>
  <dc:description/>
  <cp:lastModifiedBy>Habrmanova Maria</cp:lastModifiedBy>
  <cp:revision>7</cp:revision>
  <cp:lastPrinted>2021-08-18T11:15:00Z</cp:lastPrinted>
  <dcterms:created xsi:type="dcterms:W3CDTF">2021-08-18T11:11:00Z</dcterms:created>
  <dcterms:modified xsi:type="dcterms:W3CDTF">2021-09-09T12:15:00Z</dcterms:modified>
</cp:coreProperties>
</file>