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rPr>
        <w:id w:val="419684438"/>
        <w:docPartObj>
          <w:docPartGallery w:val="Cover Pages"/>
          <w:docPartUnique/>
        </w:docPartObj>
      </w:sdtPr>
      <w:sdtEndPr>
        <w:rPr>
          <w:b/>
          <w:sz w:val="24"/>
          <w:szCs w:val="24"/>
        </w:rPr>
      </w:sdtEndPr>
      <w:sdtContent>
        <w:p w:rsidR="005D028A" w:rsidRPr="006A68DA" w:rsidRDefault="005D028A" w:rsidP="006A68DA">
          <w:pPr>
            <w:jc w:val="both"/>
            <w:rPr>
              <w:rFonts w:ascii="Cambria" w:hAnsi="Cambria"/>
            </w:rPr>
          </w:pPr>
        </w:p>
        <w:tbl>
          <w:tblPr>
            <w:tblpPr w:leftFromText="187" w:rightFromText="187" w:horzAnchor="margin" w:tblpXSpec="center" w:tblpY="2881"/>
            <w:tblW w:w="5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5D028A" w:rsidRPr="006A68DA" w:rsidTr="006A68DA">
            <w:sdt>
              <w:sdtPr>
                <w:rPr>
                  <w:rFonts w:ascii="Cambria" w:hAnsi="Cambria"/>
                  <w:color w:val="2E74B5" w:themeColor="accent1" w:themeShade="BF"/>
                  <w:sz w:val="60"/>
                  <w:szCs w:val="60"/>
                </w:rPr>
                <w:alias w:val="Spoločnosť"/>
                <w:id w:val="13406915"/>
                <w:placeholder>
                  <w:docPart w:val="3A1EFF61C369493596E87D5E1A5F0A06"/>
                </w:placeholder>
                <w:dataBinding w:prefixMappings="xmlns:ns0='http://schemas.openxmlformats.org/officeDocument/2006/extended-properties'" w:xpath="/ns0:Properties[1]/ns0:Company[1]" w:storeItemID="{6668398D-A668-4E3E-A5EB-62B293D839F1}"/>
                <w:text/>
              </w:sdtPr>
              <w:sdtEndPr/>
              <w:sdtContent>
                <w:tc>
                  <w:tcPr>
                    <w:tcW w:w="9057" w:type="dxa"/>
                    <w:tcMar>
                      <w:top w:w="216" w:type="dxa"/>
                      <w:left w:w="115" w:type="dxa"/>
                      <w:bottom w:w="216" w:type="dxa"/>
                      <w:right w:w="115" w:type="dxa"/>
                    </w:tcMar>
                  </w:tcPr>
                  <w:p w:rsidR="005D028A" w:rsidRPr="006A68DA" w:rsidRDefault="005D028A" w:rsidP="006A68DA">
                    <w:pPr>
                      <w:pStyle w:val="Bezriadkovania"/>
                      <w:jc w:val="both"/>
                      <w:rPr>
                        <w:rFonts w:ascii="Cambria" w:hAnsi="Cambria"/>
                        <w:color w:val="2E74B5" w:themeColor="accent1" w:themeShade="BF"/>
                        <w:sz w:val="24"/>
                      </w:rPr>
                    </w:pPr>
                    <w:r w:rsidRPr="006A68DA">
                      <w:rPr>
                        <w:rFonts w:ascii="Cambria" w:hAnsi="Cambria"/>
                        <w:color w:val="2E74B5" w:themeColor="accent1" w:themeShade="BF"/>
                        <w:sz w:val="60"/>
                        <w:szCs w:val="60"/>
                      </w:rPr>
                      <w:t>CVTI SR</w:t>
                    </w:r>
                  </w:p>
                </w:tc>
              </w:sdtContent>
            </w:sdt>
          </w:tr>
          <w:tr w:rsidR="005D028A" w:rsidRPr="006A68DA" w:rsidTr="006A68DA">
            <w:tc>
              <w:tcPr>
                <w:tcW w:w="9057" w:type="dxa"/>
              </w:tcPr>
              <w:sdt>
                <w:sdtPr>
                  <w:rPr>
                    <w:rFonts w:ascii="Cambria" w:eastAsiaTheme="majorEastAsia" w:hAnsi="Cambria" w:cstheme="majorBidi"/>
                    <w:b/>
                    <w:color w:val="5B9BD5" w:themeColor="accent1"/>
                    <w:sz w:val="100"/>
                    <w:szCs w:val="100"/>
                  </w:rPr>
                  <w:alias w:val="Názov"/>
                  <w:id w:val="13406919"/>
                  <w:placeholder>
                    <w:docPart w:val="2D802214F6A945759E3EF3D84F4A0252"/>
                  </w:placeholder>
                  <w:dataBinding w:prefixMappings="xmlns:ns0='http://schemas.openxmlformats.org/package/2006/metadata/core-properties' xmlns:ns1='http://purl.org/dc/elements/1.1/'" w:xpath="/ns0:coreProperties[1]/ns1:title[1]" w:storeItemID="{6C3C8BC8-F283-45AE-878A-BAB7291924A1}"/>
                  <w:text/>
                </w:sdtPr>
                <w:sdtEndPr/>
                <w:sdtContent>
                  <w:p w:rsidR="005D028A" w:rsidRPr="006A68DA" w:rsidRDefault="006A68DA" w:rsidP="006A68DA">
                    <w:pPr>
                      <w:pStyle w:val="Bezriadkovania"/>
                      <w:spacing w:line="216" w:lineRule="auto"/>
                      <w:jc w:val="both"/>
                      <w:rPr>
                        <w:rFonts w:ascii="Cambria" w:eastAsiaTheme="majorEastAsia" w:hAnsi="Cambria" w:cstheme="majorBidi"/>
                        <w:color w:val="5B9BD5" w:themeColor="accent1"/>
                        <w:sz w:val="88"/>
                        <w:szCs w:val="88"/>
                      </w:rPr>
                    </w:pPr>
                    <w:r w:rsidRPr="006A68DA">
                      <w:rPr>
                        <w:rFonts w:ascii="Cambria" w:eastAsiaTheme="majorEastAsia" w:hAnsi="Cambria" w:cstheme="majorBidi"/>
                        <w:b/>
                        <w:color w:val="5B9BD5" w:themeColor="accent1"/>
                        <w:sz w:val="100"/>
                        <w:szCs w:val="100"/>
                      </w:rPr>
                      <w:t>Problematika dát a etiky</w:t>
                    </w:r>
                  </w:p>
                </w:sdtContent>
              </w:sdt>
            </w:tc>
          </w:tr>
          <w:tr w:rsidR="005D028A" w:rsidRPr="006A68DA" w:rsidTr="006A68DA">
            <w:sdt>
              <w:sdtPr>
                <w:rPr>
                  <w:rFonts w:ascii="Cambria" w:hAnsi="Cambria"/>
                  <w:color w:val="2E74B5" w:themeColor="accent1" w:themeShade="BF"/>
                  <w:sz w:val="40"/>
                  <w:szCs w:val="40"/>
                </w:rPr>
                <w:alias w:val="Podtitul"/>
                <w:id w:val="13406923"/>
                <w:placeholder>
                  <w:docPart w:val="2C82AE91285E4F2A947DD8FB5D1A7CD4"/>
                </w:placeholder>
                <w:dataBinding w:prefixMappings="xmlns:ns0='http://schemas.openxmlformats.org/package/2006/metadata/core-properties' xmlns:ns1='http://purl.org/dc/elements/1.1/'" w:xpath="/ns0:coreProperties[1]/ns1:subject[1]" w:storeItemID="{6C3C8BC8-F283-45AE-878A-BAB7291924A1}"/>
                <w:text/>
              </w:sdtPr>
              <w:sdtEndPr/>
              <w:sdtContent>
                <w:tc>
                  <w:tcPr>
                    <w:tcW w:w="9057" w:type="dxa"/>
                    <w:tcMar>
                      <w:top w:w="216" w:type="dxa"/>
                      <w:left w:w="115" w:type="dxa"/>
                      <w:bottom w:w="216" w:type="dxa"/>
                      <w:right w:w="115" w:type="dxa"/>
                    </w:tcMar>
                  </w:tcPr>
                  <w:p w:rsidR="005D028A" w:rsidRPr="006A68DA" w:rsidRDefault="005D028A" w:rsidP="006A68DA">
                    <w:pPr>
                      <w:pStyle w:val="Bezriadkovania"/>
                      <w:jc w:val="both"/>
                      <w:rPr>
                        <w:rFonts w:ascii="Cambria" w:hAnsi="Cambria"/>
                        <w:color w:val="2E74B5" w:themeColor="accent1" w:themeShade="BF"/>
                        <w:sz w:val="24"/>
                      </w:rPr>
                    </w:pPr>
                    <w:r w:rsidRPr="006A68DA">
                      <w:rPr>
                        <w:rFonts w:ascii="Cambria" w:hAnsi="Cambria"/>
                        <w:color w:val="2E74B5" w:themeColor="accent1" w:themeShade="BF"/>
                        <w:sz w:val="40"/>
                        <w:szCs w:val="40"/>
                      </w:rPr>
                      <w:t>Sekcia 4</w:t>
                    </w:r>
                  </w:p>
                </w:tc>
              </w:sdtContent>
            </w:sdt>
          </w:tr>
        </w:tbl>
        <w:p w:rsidR="005D028A" w:rsidRPr="006A68DA" w:rsidRDefault="005D028A" w:rsidP="006A68DA">
          <w:pPr>
            <w:jc w:val="both"/>
            <w:rPr>
              <w:rFonts w:ascii="Cambria" w:hAnsi="Cambria"/>
              <w:b/>
              <w:sz w:val="24"/>
              <w:szCs w:val="24"/>
            </w:rPr>
          </w:pPr>
          <w:r w:rsidRPr="006A68DA">
            <w:rPr>
              <w:rFonts w:ascii="Cambria" w:hAnsi="Cambria"/>
              <w:b/>
              <w:sz w:val="24"/>
              <w:szCs w:val="24"/>
            </w:rPr>
            <w:br w:type="page"/>
          </w:r>
        </w:p>
      </w:sdtContent>
    </w:sdt>
    <w:p w:rsidR="00B8337B" w:rsidRDefault="006A68DA" w:rsidP="006A68DA">
      <w:pPr>
        <w:pStyle w:val="Odsekzoznamu"/>
        <w:numPr>
          <w:ilvl w:val="0"/>
          <w:numId w:val="23"/>
        </w:numPr>
        <w:spacing w:before="240" w:after="240" w:line="276" w:lineRule="auto"/>
        <w:jc w:val="both"/>
        <w:rPr>
          <w:rFonts w:ascii="Cambria" w:hAnsi="Cambria"/>
          <w:b/>
          <w:sz w:val="28"/>
          <w:szCs w:val="24"/>
        </w:rPr>
      </w:pPr>
      <w:r>
        <w:rPr>
          <w:rFonts w:ascii="Cambria" w:hAnsi="Cambria"/>
          <w:b/>
          <w:sz w:val="28"/>
          <w:szCs w:val="24"/>
        </w:rPr>
        <w:lastRenderedPageBreak/>
        <w:t xml:space="preserve">Problematika dát a etiky </w:t>
      </w:r>
    </w:p>
    <w:p w:rsidR="006A68DA" w:rsidRPr="006A68DA" w:rsidRDefault="006A68DA" w:rsidP="006A68DA">
      <w:pPr>
        <w:pStyle w:val="Odsekzoznamu"/>
        <w:spacing w:before="240" w:after="240" w:line="276" w:lineRule="auto"/>
        <w:ind w:left="360"/>
        <w:jc w:val="both"/>
        <w:rPr>
          <w:rFonts w:ascii="Cambria" w:hAnsi="Cambria"/>
          <w:b/>
          <w:sz w:val="28"/>
          <w:szCs w:val="24"/>
        </w:rPr>
      </w:pPr>
    </w:p>
    <w:p w:rsidR="00B8337B" w:rsidRPr="00573AE4" w:rsidRDefault="00B8337B" w:rsidP="00573AE4">
      <w:pPr>
        <w:pStyle w:val="Odsekzoznamu"/>
        <w:numPr>
          <w:ilvl w:val="1"/>
          <w:numId w:val="23"/>
        </w:numPr>
        <w:spacing w:before="240" w:after="240" w:line="276" w:lineRule="auto"/>
        <w:jc w:val="both"/>
        <w:rPr>
          <w:rFonts w:ascii="Cambria" w:hAnsi="Cambria"/>
          <w:b/>
          <w:sz w:val="24"/>
          <w:szCs w:val="24"/>
        </w:rPr>
      </w:pPr>
      <w:r w:rsidRPr="00573AE4">
        <w:rPr>
          <w:rFonts w:ascii="Cambria" w:hAnsi="Cambria"/>
          <w:b/>
          <w:sz w:val="24"/>
          <w:szCs w:val="24"/>
        </w:rPr>
        <w:t>Vedecké dáta a etika</w:t>
      </w:r>
    </w:p>
    <w:p w:rsidR="00B8337B" w:rsidRPr="006A68DA" w:rsidRDefault="00B8337B" w:rsidP="006A68DA">
      <w:pPr>
        <w:spacing w:before="240" w:after="240" w:line="276" w:lineRule="auto"/>
        <w:ind w:firstLine="348"/>
        <w:jc w:val="both"/>
        <w:rPr>
          <w:rFonts w:ascii="Cambria" w:hAnsi="Cambria"/>
          <w:sz w:val="24"/>
          <w:szCs w:val="24"/>
        </w:rPr>
      </w:pPr>
      <w:r w:rsidRPr="006A68DA">
        <w:rPr>
          <w:rFonts w:ascii="Cambria" w:hAnsi="Cambria"/>
          <w:sz w:val="24"/>
          <w:szCs w:val="24"/>
        </w:rPr>
        <w:t>Spolupráca verejnosti pomáha vedcom v projektoch občianskej vedy získať alebo spracovávať veľké množstvo dát, ktoré sa zhromažďujú v priebehu dlhších časových období. Aby mohli poskytovať platné odpovede na vedecké otázky, treba týmto dátam venovať patričnú pozornosť a pri práci s nimi zachovávať princípy dobrej praxe dátového manažmentu, od fázy plánovania (plán manažmentu dát) a vzniku dát (získania, zberu), cez overenie kvality, dôkladný popis (dokumentácia, zápis metadát), integráciu, spracovanie (analýza) a zverejnenie, až po spoľahlivé dlhodobé uchovávanie, ktoré dáva možnosť opätovného využitia dát.</w:t>
      </w:r>
    </w:p>
    <w:p w:rsidR="00B8337B" w:rsidRPr="006A68DA" w:rsidRDefault="00B8337B" w:rsidP="006A68DA">
      <w:pPr>
        <w:spacing w:before="240" w:after="240" w:line="276" w:lineRule="auto"/>
        <w:jc w:val="both"/>
        <w:rPr>
          <w:rFonts w:ascii="Cambria" w:hAnsi="Cambria"/>
          <w:sz w:val="24"/>
          <w:szCs w:val="24"/>
        </w:rPr>
      </w:pPr>
      <w:r w:rsidRPr="006A68DA">
        <w:rPr>
          <w:rFonts w:ascii="Cambria" w:hAnsi="Cambria"/>
          <w:sz w:val="24"/>
          <w:szCs w:val="24"/>
        </w:rPr>
        <w:t>Zároveň treba transparentne odpovedať na mnohé etické otázky, napríklad: Komu budú patriť dáta, ktoré občianski vedci pomáhajú zbierať? V akej forme a s akou licenciou budú zverejnené? Ako budú chránené osobné údaje účastníkov projektu?</w:t>
      </w:r>
    </w:p>
    <w:p w:rsidR="00B8337B" w:rsidRPr="006A68DA" w:rsidRDefault="00B8337B" w:rsidP="006A68DA">
      <w:pPr>
        <w:spacing w:before="240" w:after="240" w:line="276" w:lineRule="auto"/>
        <w:jc w:val="both"/>
        <w:rPr>
          <w:rFonts w:ascii="Cambria" w:hAnsi="Cambria"/>
          <w:sz w:val="24"/>
          <w:szCs w:val="24"/>
        </w:rPr>
      </w:pPr>
      <w:r w:rsidRPr="006A68DA">
        <w:rPr>
          <w:rFonts w:ascii="Cambria" w:hAnsi="Cambria"/>
          <w:sz w:val="24"/>
          <w:szCs w:val="24"/>
        </w:rPr>
        <w:t>Aby boli výsledky občianskej vedy dôveryhodné, musí sa spojiť technický aspekt integrity výskumu (správne zvolené a dôsledne realizované metódy) s etickým aspektom (ohľaduplnosť, zodpovednosť a transparentnosť pri uskutočňovaní výskumu a zdieľaní výsledkov).</w:t>
      </w:r>
    </w:p>
    <w:p w:rsidR="00B8337B" w:rsidRPr="006A68DA" w:rsidRDefault="00B8337B" w:rsidP="006A68DA">
      <w:pPr>
        <w:spacing w:before="240" w:after="240" w:line="276" w:lineRule="auto"/>
        <w:jc w:val="both"/>
        <w:rPr>
          <w:rFonts w:ascii="Cambria" w:hAnsi="Cambria"/>
          <w:sz w:val="24"/>
          <w:szCs w:val="24"/>
        </w:rPr>
      </w:pPr>
      <w:r w:rsidRPr="006A68DA">
        <w:rPr>
          <w:rFonts w:ascii="Cambria" w:hAnsi="Cambria"/>
          <w:noProof/>
          <w:sz w:val="24"/>
          <w:szCs w:val="24"/>
          <w:lang w:eastAsia="sk-SK"/>
        </w:rPr>
        <w:drawing>
          <wp:inline distT="0" distB="0" distL="0" distR="0" wp14:anchorId="32175929" wp14:editId="44C4596E">
            <wp:extent cx="4508715" cy="3391786"/>
            <wp:effectExtent l="0" t="0" r="635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a_temy.png"/>
                    <pic:cNvPicPr/>
                  </pic:nvPicPr>
                  <pic:blipFill>
                    <a:blip r:embed="rId7">
                      <a:extLst>
                        <a:ext uri="{28A0092B-C50C-407E-A947-70E740481C1C}">
                          <a14:useLocalDpi xmlns:a14="http://schemas.microsoft.com/office/drawing/2010/main" val="0"/>
                        </a:ext>
                      </a:extLst>
                    </a:blip>
                    <a:stretch>
                      <a:fillRect/>
                    </a:stretch>
                  </pic:blipFill>
                  <pic:spPr>
                    <a:xfrm>
                      <a:off x="0" y="0"/>
                      <a:ext cx="4623129" cy="3477856"/>
                    </a:xfrm>
                    <a:prstGeom prst="rect">
                      <a:avLst/>
                    </a:prstGeom>
                  </pic:spPr>
                </pic:pic>
              </a:graphicData>
            </a:graphic>
          </wp:inline>
        </w:drawing>
      </w:r>
    </w:p>
    <w:p w:rsidR="00B8337B" w:rsidRPr="006A68DA" w:rsidRDefault="00B8337B" w:rsidP="006A68DA">
      <w:pPr>
        <w:spacing w:before="240" w:after="240" w:line="276" w:lineRule="auto"/>
        <w:jc w:val="both"/>
        <w:rPr>
          <w:rFonts w:ascii="Cambria" w:hAnsi="Cambria"/>
          <w:i/>
          <w:sz w:val="24"/>
          <w:szCs w:val="24"/>
        </w:rPr>
      </w:pPr>
      <w:r w:rsidRPr="006A68DA">
        <w:rPr>
          <w:rFonts w:ascii="Cambria" w:hAnsi="Cambria"/>
          <w:i/>
          <w:sz w:val="24"/>
          <w:szCs w:val="24"/>
        </w:rPr>
        <w:t>Obrázok 1 : Schéma podľa Citizen Science Association (</w:t>
      </w:r>
      <w:hyperlink r:id="rId8" w:history="1">
        <w:r w:rsidRPr="006A68DA">
          <w:rPr>
            <w:rStyle w:val="Hypertextovprepojenie"/>
            <w:rFonts w:ascii="Cambria" w:hAnsi="Cambria"/>
            <w:i/>
            <w:sz w:val="24"/>
            <w:szCs w:val="24"/>
          </w:rPr>
          <w:t>https://citizenscience.org/data-ethics-study/</w:t>
        </w:r>
      </w:hyperlink>
      <w:r w:rsidRPr="006A68DA">
        <w:rPr>
          <w:rFonts w:ascii="Cambria" w:hAnsi="Cambria"/>
          <w:i/>
          <w:sz w:val="24"/>
          <w:szCs w:val="24"/>
        </w:rPr>
        <w:t>)</w:t>
      </w:r>
    </w:p>
    <w:p w:rsidR="00B8337B" w:rsidRPr="006A68DA" w:rsidRDefault="00B8337B" w:rsidP="006A68DA">
      <w:pPr>
        <w:spacing w:before="240" w:after="240" w:line="276" w:lineRule="auto"/>
        <w:ind w:firstLine="708"/>
        <w:jc w:val="both"/>
        <w:rPr>
          <w:rFonts w:ascii="Cambria" w:hAnsi="Cambria"/>
          <w:sz w:val="24"/>
          <w:szCs w:val="24"/>
        </w:rPr>
      </w:pPr>
      <w:r w:rsidRPr="006A68DA">
        <w:rPr>
          <w:rFonts w:ascii="Cambria" w:hAnsi="Cambria"/>
          <w:sz w:val="24"/>
          <w:szCs w:val="24"/>
        </w:rPr>
        <w:lastRenderedPageBreak/>
        <w:t xml:space="preserve">Tradičné poňatie výskumnej etiky nepokrýva všetky etické otázky, ktoré prináša občianska veda. Na štandardoch a zásadách dobrej praxe sa stále pracuje (napr. pracovná skupina americkej Citizen Science Association </w:t>
      </w:r>
      <w:hyperlink r:id="rId9" w:history="1">
        <w:r w:rsidRPr="006A68DA">
          <w:rPr>
            <w:rStyle w:val="Hypertextovprepojenie"/>
            <w:rFonts w:ascii="Cambria" w:hAnsi="Cambria"/>
            <w:sz w:val="24"/>
            <w:szCs w:val="24"/>
          </w:rPr>
          <w:t>https://citizenscience.org/get-involved/working-groups/ethics-working-group/resources/</w:t>
        </w:r>
      </w:hyperlink>
      <w:r w:rsidRPr="006A68DA">
        <w:rPr>
          <w:rFonts w:ascii="Cambria" w:hAnsi="Cambria"/>
          <w:sz w:val="24"/>
          <w:szCs w:val="24"/>
        </w:rPr>
        <w:t xml:space="preserve">, alebo v rámci európskeho projektu </w:t>
      </w:r>
      <w:proofErr w:type="spellStart"/>
      <w:r w:rsidRPr="006A68DA">
        <w:rPr>
          <w:rFonts w:ascii="Cambria" w:hAnsi="Cambria"/>
          <w:sz w:val="24"/>
          <w:szCs w:val="24"/>
        </w:rPr>
        <w:t>Cities</w:t>
      </w:r>
      <w:proofErr w:type="spellEnd"/>
      <w:r w:rsidRPr="006A68DA">
        <w:rPr>
          <w:rFonts w:ascii="Cambria" w:hAnsi="Cambria"/>
          <w:sz w:val="24"/>
          <w:szCs w:val="24"/>
        </w:rPr>
        <w:t xml:space="preserve"> </w:t>
      </w:r>
      <w:proofErr w:type="spellStart"/>
      <w:r w:rsidRPr="006A68DA">
        <w:rPr>
          <w:rFonts w:ascii="Cambria" w:hAnsi="Cambria"/>
          <w:sz w:val="24"/>
          <w:szCs w:val="24"/>
        </w:rPr>
        <w:t>Health</w:t>
      </w:r>
      <w:proofErr w:type="spellEnd"/>
      <w:r w:rsidRPr="006A68DA">
        <w:rPr>
          <w:rFonts w:ascii="Cambria" w:hAnsi="Cambria"/>
          <w:sz w:val="24"/>
          <w:szCs w:val="24"/>
        </w:rPr>
        <w:t xml:space="preserve"> </w:t>
      </w:r>
      <w:hyperlink r:id="rId10" w:history="1">
        <w:r w:rsidRPr="006A68DA">
          <w:rPr>
            <w:rStyle w:val="Hypertextovprepojenie"/>
            <w:rFonts w:ascii="Cambria" w:hAnsi="Cambria"/>
            <w:sz w:val="24"/>
            <w:szCs w:val="24"/>
          </w:rPr>
          <w:t>https://citieshealth.eu/2020/05/29/what-ethics-for-citizen-science/</w:t>
        </w:r>
      </w:hyperlink>
      <w:r w:rsidRPr="006A68DA">
        <w:rPr>
          <w:rFonts w:ascii="Cambria" w:hAnsi="Cambria"/>
          <w:sz w:val="24"/>
          <w:szCs w:val="24"/>
        </w:rPr>
        <w:t xml:space="preserve"> ).</w:t>
      </w:r>
    </w:p>
    <w:p w:rsidR="00B8337B" w:rsidRPr="006A68DA" w:rsidRDefault="00B8337B" w:rsidP="006A68DA">
      <w:pPr>
        <w:pStyle w:val="Odsekzoznamu"/>
        <w:numPr>
          <w:ilvl w:val="1"/>
          <w:numId w:val="23"/>
        </w:numPr>
        <w:spacing w:before="240" w:after="240" w:line="276" w:lineRule="auto"/>
        <w:jc w:val="both"/>
        <w:rPr>
          <w:rFonts w:ascii="Cambria" w:hAnsi="Cambria"/>
          <w:b/>
          <w:sz w:val="24"/>
          <w:szCs w:val="24"/>
        </w:rPr>
      </w:pPr>
      <w:r w:rsidRPr="006A68DA">
        <w:rPr>
          <w:rFonts w:ascii="Cambria" w:hAnsi="Cambria"/>
          <w:b/>
          <w:sz w:val="24"/>
          <w:szCs w:val="24"/>
        </w:rPr>
        <w:t>Kvalita dát a kontrola</w:t>
      </w:r>
    </w:p>
    <w:p w:rsidR="00B8337B" w:rsidRPr="006A68DA" w:rsidRDefault="00B8337B" w:rsidP="00573AE4">
      <w:pPr>
        <w:spacing w:before="240" w:after="240" w:line="276" w:lineRule="auto"/>
        <w:jc w:val="both"/>
        <w:rPr>
          <w:rFonts w:ascii="Cambria" w:hAnsi="Cambria"/>
          <w:b/>
          <w:sz w:val="24"/>
          <w:szCs w:val="24"/>
        </w:rPr>
      </w:pPr>
      <w:r w:rsidRPr="006A68DA">
        <w:rPr>
          <w:rFonts w:ascii="Cambria" w:hAnsi="Cambria"/>
          <w:b/>
          <w:sz w:val="24"/>
          <w:szCs w:val="24"/>
        </w:rPr>
        <w:t>Zdieľanie dát a štandardy</w:t>
      </w:r>
    </w:p>
    <w:p w:rsidR="00B8337B" w:rsidRPr="006A68DA" w:rsidRDefault="00B8337B" w:rsidP="006A68DA">
      <w:pPr>
        <w:spacing w:before="240" w:after="240" w:line="276" w:lineRule="auto"/>
        <w:jc w:val="both"/>
        <w:rPr>
          <w:rFonts w:ascii="Cambria" w:hAnsi="Cambria"/>
          <w:sz w:val="24"/>
          <w:szCs w:val="24"/>
        </w:rPr>
      </w:pPr>
      <w:r w:rsidRPr="006A68DA">
        <w:rPr>
          <w:rFonts w:ascii="Cambria" w:hAnsi="Cambria"/>
          <w:sz w:val="24"/>
          <w:szCs w:val="24"/>
        </w:rPr>
        <w:t xml:space="preserve">GBIF </w:t>
      </w:r>
      <w:proofErr w:type="spellStart"/>
      <w:r w:rsidRPr="006A68DA">
        <w:rPr>
          <w:rFonts w:ascii="Cambria" w:hAnsi="Cambria"/>
          <w:sz w:val="24"/>
          <w:szCs w:val="24"/>
        </w:rPr>
        <w:t>tools</w:t>
      </w:r>
      <w:proofErr w:type="spellEnd"/>
      <w:r w:rsidRPr="006A68DA">
        <w:rPr>
          <w:rFonts w:ascii="Cambria" w:hAnsi="Cambria"/>
          <w:sz w:val="24"/>
          <w:szCs w:val="24"/>
        </w:rPr>
        <w:t xml:space="preserve"> (http://tools.gbif.org/)</w:t>
      </w:r>
    </w:p>
    <w:p w:rsidR="00B8337B" w:rsidRPr="006A68DA" w:rsidRDefault="00B8337B" w:rsidP="006A68DA">
      <w:pPr>
        <w:spacing w:before="240" w:after="240" w:line="276" w:lineRule="auto"/>
        <w:jc w:val="both"/>
        <w:rPr>
          <w:rFonts w:ascii="Cambria" w:hAnsi="Cambria"/>
          <w:sz w:val="24"/>
          <w:szCs w:val="24"/>
        </w:rPr>
      </w:pPr>
      <w:proofErr w:type="spellStart"/>
      <w:r w:rsidRPr="006A68DA">
        <w:rPr>
          <w:rFonts w:ascii="Cambria" w:hAnsi="Cambria"/>
          <w:sz w:val="24"/>
          <w:szCs w:val="24"/>
        </w:rPr>
        <w:t>Chandler</w:t>
      </w:r>
      <w:proofErr w:type="spellEnd"/>
      <w:r w:rsidRPr="006A68DA">
        <w:rPr>
          <w:rFonts w:ascii="Cambria" w:hAnsi="Cambria"/>
          <w:sz w:val="24"/>
          <w:szCs w:val="24"/>
        </w:rPr>
        <w:t xml:space="preserve"> et al. 2016 (kniha </w:t>
      </w:r>
      <w:proofErr w:type="spellStart"/>
      <w:r w:rsidRPr="006A68DA">
        <w:rPr>
          <w:rFonts w:ascii="Cambria" w:hAnsi="Cambria"/>
          <w:sz w:val="24"/>
          <w:szCs w:val="24"/>
        </w:rPr>
        <w:t>The</w:t>
      </w:r>
      <w:proofErr w:type="spellEnd"/>
      <w:r w:rsidRPr="006A68DA">
        <w:rPr>
          <w:rFonts w:ascii="Cambria" w:hAnsi="Cambria"/>
          <w:sz w:val="24"/>
          <w:szCs w:val="24"/>
        </w:rPr>
        <w:t xml:space="preserve"> GEO </w:t>
      </w:r>
      <w:proofErr w:type="spellStart"/>
      <w:r w:rsidRPr="006A68DA">
        <w:rPr>
          <w:rFonts w:ascii="Cambria" w:hAnsi="Cambria"/>
          <w:sz w:val="24"/>
          <w:szCs w:val="24"/>
        </w:rPr>
        <w:t>Handbook</w:t>
      </w:r>
      <w:proofErr w:type="spellEnd"/>
      <w:r w:rsidRPr="006A68DA">
        <w:rPr>
          <w:rFonts w:ascii="Cambria" w:hAnsi="Cambria"/>
          <w:sz w:val="24"/>
          <w:szCs w:val="24"/>
        </w:rPr>
        <w:t xml:space="preserve"> on </w:t>
      </w:r>
      <w:proofErr w:type="spellStart"/>
      <w:r w:rsidRPr="006A68DA">
        <w:rPr>
          <w:rFonts w:ascii="Cambria" w:hAnsi="Cambria"/>
          <w:sz w:val="24"/>
          <w:szCs w:val="24"/>
        </w:rPr>
        <w:t>Biodiversity</w:t>
      </w:r>
      <w:proofErr w:type="spellEnd"/>
      <w:r w:rsidRPr="006A68DA">
        <w:rPr>
          <w:rFonts w:ascii="Cambria" w:hAnsi="Cambria"/>
          <w:sz w:val="24"/>
          <w:szCs w:val="24"/>
        </w:rPr>
        <w:t xml:space="preserve"> </w:t>
      </w:r>
      <w:proofErr w:type="spellStart"/>
      <w:r w:rsidRPr="006A68DA">
        <w:rPr>
          <w:rFonts w:ascii="Cambria" w:hAnsi="Cambria"/>
          <w:sz w:val="24"/>
          <w:szCs w:val="24"/>
        </w:rPr>
        <w:t>Observation</w:t>
      </w:r>
      <w:proofErr w:type="spellEnd"/>
      <w:r w:rsidRPr="006A68DA">
        <w:rPr>
          <w:rFonts w:ascii="Cambria" w:hAnsi="Cambria"/>
          <w:sz w:val="24"/>
          <w:szCs w:val="24"/>
        </w:rPr>
        <w:t xml:space="preserve"> </w:t>
      </w:r>
      <w:proofErr w:type="spellStart"/>
      <w:r w:rsidRPr="006A68DA">
        <w:rPr>
          <w:rFonts w:ascii="Cambria" w:hAnsi="Cambria"/>
          <w:sz w:val="24"/>
          <w:szCs w:val="24"/>
        </w:rPr>
        <w:t>Networks</w:t>
      </w:r>
      <w:proofErr w:type="spellEnd"/>
      <w:r w:rsidRPr="006A68DA">
        <w:rPr>
          <w:rFonts w:ascii="Cambria" w:hAnsi="Cambria"/>
          <w:sz w:val="24"/>
          <w:szCs w:val="24"/>
        </w:rPr>
        <w:t xml:space="preserve"> </w:t>
      </w:r>
      <w:proofErr w:type="spellStart"/>
      <w:r w:rsidRPr="006A68DA">
        <w:rPr>
          <w:rFonts w:ascii="Cambria" w:hAnsi="Cambria"/>
          <w:sz w:val="24"/>
          <w:szCs w:val="24"/>
        </w:rPr>
        <w:t>pp</w:t>
      </w:r>
      <w:proofErr w:type="spellEnd"/>
      <w:r w:rsidRPr="006A68DA">
        <w:rPr>
          <w:rFonts w:ascii="Cambria" w:hAnsi="Cambria"/>
          <w:sz w:val="24"/>
          <w:szCs w:val="24"/>
        </w:rPr>
        <w:t xml:space="preserve"> 211-237, kapitola </w:t>
      </w:r>
      <w:proofErr w:type="spellStart"/>
      <w:r w:rsidRPr="006A68DA">
        <w:rPr>
          <w:rFonts w:ascii="Cambria" w:hAnsi="Cambria"/>
          <w:sz w:val="24"/>
          <w:szCs w:val="24"/>
        </w:rPr>
        <w:t>Involving</w:t>
      </w:r>
      <w:proofErr w:type="spellEnd"/>
      <w:r w:rsidRPr="006A68DA">
        <w:rPr>
          <w:rFonts w:ascii="Cambria" w:hAnsi="Cambria"/>
          <w:sz w:val="24"/>
          <w:szCs w:val="24"/>
        </w:rPr>
        <w:t xml:space="preserve"> Citizen </w:t>
      </w:r>
      <w:proofErr w:type="spellStart"/>
      <w:r w:rsidRPr="006A68DA">
        <w:rPr>
          <w:rFonts w:ascii="Cambria" w:hAnsi="Cambria"/>
          <w:sz w:val="24"/>
          <w:szCs w:val="24"/>
        </w:rPr>
        <w:t>Scientists</w:t>
      </w:r>
      <w:proofErr w:type="spellEnd"/>
      <w:r w:rsidRPr="006A68DA">
        <w:rPr>
          <w:rFonts w:ascii="Cambria" w:hAnsi="Cambria"/>
          <w:sz w:val="24"/>
          <w:szCs w:val="24"/>
        </w:rPr>
        <w:t xml:space="preserve"> in </w:t>
      </w:r>
      <w:proofErr w:type="spellStart"/>
      <w:r w:rsidRPr="006A68DA">
        <w:rPr>
          <w:rFonts w:ascii="Cambria" w:hAnsi="Cambria"/>
          <w:sz w:val="24"/>
          <w:szCs w:val="24"/>
        </w:rPr>
        <w:t>Biodiversity</w:t>
      </w:r>
      <w:proofErr w:type="spellEnd"/>
      <w:r w:rsidRPr="006A68DA">
        <w:rPr>
          <w:rFonts w:ascii="Cambria" w:hAnsi="Cambria"/>
          <w:sz w:val="24"/>
          <w:szCs w:val="24"/>
        </w:rPr>
        <w:t xml:space="preserve"> </w:t>
      </w:r>
      <w:proofErr w:type="spellStart"/>
      <w:r w:rsidRPr="006A68DA">
        <w:rPr>
          <w:rFonts w:ascii="Cambria" w:hAnsi="Cambria"/>
          <w:sz w:val="24"/>
          <w:szCs w:val="24"/>
        </w:rPr>
        <w:t>Observation</w:t>
      </w:r>
      <w:proofErr w:type="spellEnd"/>
      <w:r w:rsidRPr="006A68DA">
        <w:rPr>
          <w:rFonts w:ascii="Cambria" w:hAnsi="Cambria"/>
          <w:sz w:val="24"/>
          <w:szCs w:val="24"/>
        </w:rPr>
        <w:t>): https://link.springer.com/chapter/10.1007/978-3-319-27288-7_9</w:t>
      </w:r>
    </w:p>
    <w:p w:rsidR="00B8337B" w:rsidRPr="006A68DA" w:rsidRDefault="00B8337B" w:rsidP="00D53E3E">
      <w:pPr>
        <w:pStyle w:val="Odsekzoznamu"/>
        <w:numPr>
          <w:ilvl w:val="1"/>
          <w:numId w:val="23"/>
        </w:numPr>
        <w:spacing w:line="276" w:lineRule="auto"/>
        <w:jc w:val="both"/>
        <w:rPr>
          <w:rFonts w:ascii="Cambria" w:hAnsi="Cambria"/>
          <w:b/>
          <w:sz w:val="24"/>
          <w:szCs w:val="24"/>
        </w:rPr>
      </w:pPr>
      <w:r w:rsidRPr="006A68DA">
        <w:rPr>
          <w:rFonts w:ascii="Cambria" w:hAnsi="Cambria"/>
          <w:b/>
          <w:sz w:val="24"/>
          <w:szCs w:val="24"/>
        </w:rPr>
        <w:t>Spravovanie údajov a dát</w:t>
      </w:r>
    </w:p>
    <w:p w:rsidR="00B8337B" w:rsidRPr="006A68DA" w:rsidRDefault="00B8337B" w:rsidP="006A68DA">
      <w:pPr>
        <w:pStyle w:val="Odsekzoznamu"/>
        <w:spacing w:line="276" w:lineRule="auto"/>
        <w:jc w:val="both"/>
        <w:rPr>
          <w:rFonts w:ascii="Cambria" w:hAnsi="Cambria"/>
          <w:b/>
          <w:sz w:val="24"/>
          <w:szCs w:val="24"/>
        </w:rPr>
      </w:pPr>
    </w:p>
    <w:p w:rsidR="00B8337B" w:rsidRPr="006A68DA" w:rsidRDefault="00B8337B" w:rsidP="006A68DA">
      <w:pPr>
        <w:spacing w:line="276" w:lineRule="auto"/>
        <w:ind w:firstLine="360"/>
        <w:jc w:val="both"/>
        <w:rPr>
          <w:rFonts w:ascii="Cambria" w:hAnsi="Cambria"/>
          <w:sz w:val="24"/>
          <w:szCs w:val="24"/>
        </w:rPr>
      </w:pPr>
      <w:r w:rsidRPr="006A68DA">
        <w:rPr>
          <w:rFonts w:ascii="Cambria" w:hAnsi="Cambria"/>
          <w:sz w:val="24"/>
          <w:szCs w:val="24"/>
        </w:rPr>
        <w:t>Každý výskum musí byť založený na dôslednom zbere údajov a dát a ich následným spracovaním, vyhodnotením a uchovaním, aby sa dali opätovne použiť pri ďalšom výskume. Aj staršie dáta môžu byť zaujímavé, pretože vznikajú nové cesty ich využitia. Tvorcovia dát nemusia ani tušiť, na aký účel môžu byť ich dáta v budúcnosti pre niekoho užitočné (napr. užitočnosť údajov zo starých lodných denníkov pre dnešnú klimatickú vedu).</w:t>
      </w:r>
    </w:p>
    <w:p w:rsidR="00B8337B" w:rsidRPr="006A68DA" w:rsidRDefault="00B8337B" w:rsidP="006A68DA">
      <w:pPr>
        <w:spacing w:line="276" w:lineRule="auto"/>
        <w:ind w:firstLine="360"/>
        <w:jc w:val="both"/>
        <w:rPr>
          <w:rFonts w:ascii="Cambria" w:hAnsi="Cambria"/>
          <w:sz w:val="24"/>
          <w:szCs w:val="24"/>
        </w:rPr>
      </w:pPr>
      <w:r w:rsidRPr="006A68DA">
        <w:rPr>
          <w:rFonts w:ascii="Cambria" w:hAnsi="Cambria"/>
          <w:sz w:val="24"/>
          <w:szCs w:val="24"/>
        </w:rPr>
        <w:t xml:space="preserve">Samotný zber údajov prebieha v teréne prostredníctvom dobrovoľníkov zapojených do občianskej vedy za pomoci výskumných metód, ktoré sú navrhnuté v závislosti od typu projektu, či ide o environmentálny, prírodovedný, alebo sociologický výskum. V súčasnosti sa v občianskej vede často využívajú aplikácie, veľmi obľúbené v prípade projektov zameraných na prírodovedný a environmentálny výskum. Alternatívou je využívanie rôzne odberných pomôcok, zberných kariet, alebo iných výskumných materiálov. Po zozbieraní dát sa pristupuje k spracovaniu a vyhodnoteniu. To prebieha už za pomoci rôznych databáz vo forme tabuliek a grafov. Spracovanie dát môže prebiehať súbežne so zberom, aby sme videli progres výskumu. Záverečné spracovanie údajov sa premietne do výsledkov, ktoré sa spracujú do publikácie. Pre budúcu motiváciu účastníkov projektu je dôležité, aby sa spracované výsledky vrátili k tým, ktorí k výskumu prispeli svojím úsilím. Publikácia by mala byť záverom a interpretáciou výskumu a relevantným odzrkadlením výsledkov projektu. Ukončením projektu sa ale výskum končiť nemusí a získané dáta sa dajú ďalej použiť a rozširovať. </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Projekty občianskej vedy prinášajú rôzne formy dát: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Tabuľky, text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Dokumenty, korešpondencia, grantové žiadosti, technické správy</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Videá a zvukové záznamy</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lastRenderedPageBreak/>
        <w:t>Obrázky, fotografie</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Dotazníky, prepisy rozhovorov</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Software, skript </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Obsah databáz</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Modely, algoritmy, programy</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Metodológie a pracovné postupy,</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Laboratórne denníky a protokoly, terénne poznámky, diáre</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Fyzické vzorky, napríklad z vody alebo biologické vzorky, ktoré analyzuje účastník, alebo ktoré  sú poslané na profesionálnu analýzu </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Exempláre, artefakty</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Merania zo senzorov, ktoré vedia zachytiť aj to, čo ľudia nedokážu hneď zistiť (napríklad radiáciu) alebo nemôžu inak kvantifikovať (teplota, hluk)</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získanie výsledkov zo sociálnych médií (</w:t>
      </w:r>
      <w:proofErr w:type="spellStart"/>
      <w:r w:rsidRPr="006A68DA">
        <w:rPr>
          <w:rFonts w:ascii="Cambria" w:hAnsi="Cambria"/>
          <w:sz w:val="24"/>
          <w:szCs w:val="24"/>
        </w:rPr>
        <w:t>harvestovanie</w:t>
      </w:r>
      <w:proofErr w:type="spellEnd"/>
      <w:r w:rsidRPr="006A68DA">
        <w:rPr>
          <w:rFonts w:ascii="Cambria" w:hAnsi="Cambria"/>
          <w:sz w:val="24"/>
          <w:szCs w:val="24"/>
        </w:rPr>
        <w:t xml:space="preserve"> informácií z Twitteru, </w:t>
      </w:r>
      <w:proofErr w:type="spellStart"/>
      <w:r w:rsidRPr="006A68DA">
        <w:rPr>
          <w:rFonts w:ascii="Cambria" w:hAnsi="Cambria"/>
          <w:sz w:val="24"/>
          <w:szCs w:val="24"/>
        </w:rPr>
        <w:t>facebooku</w:t>
      </w:r>
      <w:proofErr w:type="spellEnd"/>
      <w:r w:rsidRPr="006A68DA">
        <w:rPr>
          <w:rFonts w:ascii="Cambria" w:hAnsi="Cambria"/>
          <w:sz w:val="24"/>
          <w:szCs w:val="24"/>
        </w:rPr>
        <w:t xml:space="preserve"> alebo Flickru)</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Klasifikácia už získaných dát</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spacing w:line="276" w:lineRule="auto"/>
        <w:ind w:firstLine="502"/>
        <w:jc w:val="both"/>
        <w:rPr>
          <w:rFonts w:ascii="Cambria" w:hAnsi="Cambria"/>
          <w:sz w:val="24"/>
          <w:szCs w:val="24"/>
        </w:rPr>
      </w:pPr>
      <w:r w:rsidRPr="006A68DA">
        <w:rPr>
          <w:rFonts w:ascii="Cambria" w:hAnsi="Cambria"/>
          <w:sz w:val="24"/>
          <w:szCs w:val="24"/>
        </w:rPr>
        <w:t xml:space="preserve">Veľa projektov občianskej vedy je založených na zbere informácií o mieste, čase a </w:t>
      </w:r>
      <w:proofErr w:type="spellStart"/>
      <w:r w:rsidRPr="006A68DA">
        <w:rPr>
          <w:rFonts w:ascii="Cambria" w:hAnsi="Cambria"/>
          <w:sz w:val="24"/>
          <w:szCs w:val="24"/>
        </w:rPr>
        <w:t>taxóne</w:t>
      </w:r>
      <w:proofErr w:type="spellEnd"/>
      <w:r w:rsidRPr="006A68DA">
        <w:rPr>
          <w:rFonts w:ascii="Cambria" w:hAnsi="Cambria"/>
          <w:sz w:val="24"/>
          <w:szCs w:val="24"/>
        </w:rPr>
        <w:t xml:space="preserve">. Presné určovanie druhov môže predstavovať náročnú výzvu. Na odlíšenie niektorých druhov sú potrebné detailné znalosti, skúsenosť alebo (ak rozlišovacie znaky nie sú viditeľné voľným okom) špeciálne vybavenie. Projekty občianskej vedy sa snažia kvalitu zozbieraných dát zabezpečiť rôznymi opatreniami: vzdelávaním účastníkov (šírením otvorených vzdelávacích materiálov, praktickými tréningami, testami, ktoré overujú správne pochopenie rozdielov, ktoré treba zaznamenávať), alebo novými metódami ako strojové učenie a </w:t>
      </w:r>
      <w:proofErr w:type="spellStart"/>
      <w:r w:rsidRPr="006A68DA">
        <w:rPr>
          <w:rFonts w:ascii="Cambria" w:hAnsi="Cambria"/>
          <w:sz w:val="24"/>
          <w:szCs w:val="24"/>
        </w:rPr>
        <w:t>Bayesovské</w:t>
      </w:r>
      <w:proofErr w:type="spellEnd"/>
      <w:r w:rsidRPr="006A68DA">
        <w:rPr>
          <w:rFonts w:ascii="Cambria" w:hAnsi="Cambria"/>
          <w:sz w:val="24"/>
          <w:szCs w:val="24"/>
        </w:rPr>
        <w:t xml:space="preserve"> kľúče (</w:t>
      </w:r>
      <w:hyperlink r:id="rId11" w:history="1">
        <w:r w:rsidRPr="006A68DA">
          <w:rPr>
            <w:rStyle w:val="Hypertextovprepojenie"/>
            <w:rFonts w:ascii="Cambria" w:hAnsi="Cambria"/>
            <w:sz w:val="24"/>
            <w:szCs w:val="24"/>
          </w:rPr>
          <w:t>https://www.ispotnature.org/webkeys/howto.jsp</w:t>
        </w:r>
      </w:hyperlink>
      <w:r w:rsidRPr="006A68DA">
        <w:rPr>
          <w:rFonts w:ascii="Cambria" w:hAnsi="Cambria"/>
          <w:sz w:val="24"/>
          <w:szCs w:val="24"/>
        </w:rPr>
        <w:t xml:space="preserve">), používané napr. na platforme </w:t>
      </w:r>
      <w:proofErr w:type="spellStart"/>
      <w:r w:rsidRPr="006A68DA">
        <w:rPr>
          <w:rFonts w:ascii="Cambria" w:hAnsi="Cambria"/>
          <w:sz w:val="24"/>
          <w:szCs w:val="24"/>
        </w:rPr>
        <w:t>iSpot</w:t>
      </w:r>
      <w:proofErr w:type="spellEnd"/>
      <w:r w:rsidRPr="006A68DA">
        <w:rPr>
          <w:rFonts w:ascii="Cambria" w:hAnsi="Cambria"/>
          <w:sz w:val="24"/>
          <w:szCs w:val="24"/>
        </w:rPr>
        <w:t xml:space="preserve">. Na rozdiel od tradičných určovacích kľúčov s postupnými dichotomickými krokmi, </w:t>
      </w:r>
      <w:proofErr w:type="spellStart"/>
      <w:r w:rsidRPr="006A68DA">
        <w:rPr>
          <w:rFonts w:ascii="Cambria" w:hAnsi="Cambria"/>
          <w:sz w:val="24"/>
          <w:szCs w:val="24"/>
        </w:rPr>
        <w:t>Bayesovský</w:t>
      </w:r>
      <w:proofErr w:type="spellEnd"/>
      <w:r w:rsidRPr="006A68DA">
        <w:rPr>
          <w:rFonts w:ascii="Cambria" w:hAnsi="Cambria"/>
          <w:sz w:val="24"/>
          <w:szCs w:val="24"/>
        </w:rPr>
        <w:t xml:space="preserve"> kľúč nechá občianskeho vedca opísať čo najviac znakov pozorovaného druhu bez ohľadu na poradie a na základe pravdepodobnosti určí, o aký druh by sa mohlo jednať. Pri podrobnejšom preskúmaní opisu druhu môže pozorovateľ určenie druhu potvrdiť, alebo zamietnuť a pokračovať v určovaní. </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Tie dáta, ktoré chceme zdieľať, by mali byť ukladané tak, aby k nim bol ľahký prístup. Naopak, treba sa vyhnúť ukladaniu citlivých dát (napr. osobné údaje účastníkov projektu) online alebo na také miesta, kde nie sú dostatočne chránené. </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Dáta musia byť: </w:t>
      </w:r>
    </w:p>
    <w:p w:rsidR="00B8337B" w:rsidRPr="006A68DA" w:rsidRDefault="00B8337B" w:rsidP="006A68DA">
      <w:pPr>
        <w:pStyle w:val="Odsekzoznamu"/>
        <w:numPr>
          <w:ilvl w:val="0"/>
          <w:numId w:val="9"/>
        </w:numPr>
        <w:spacing w:line="276" w:lineRule="auto"/>
        <w:jc w:val="both"/>
        <w:rPr>
          <w:rFonts w:ascii="Cambria" w:hAnsi="Cambria"/>
          <w:sz w:val="24"/>
          <w:szCs w:val="24"/>
        </w:rPr>
      </w:pPr>
      <w:r w:rsidRPr="006A68DA">
        <w:rPr>
          <w:rFonts w:ascii="Cambria" w:hAnsi="Cambria"/>
          <w:sz w:val="24"/>
          <w:szCs w:val="24"/>
        </w:rPr>
        <w:t>kvalitné</w:t>
      </w:r>
    </w:p>
    <w:p w:rsidR="00B8337B" w:rsidRPr="006A68DA" w:rsidRDefault="00B8337B" w:rsidP="006A68DA">
      <w:pPr>
        <w:pStyle w:val="Odsekzoznamu"/>
        <w:numPr>
          <w:ilvl w:val="0"/>
          <w:numId w:val="9"/>
        </w:numPr>
        <w:spacing w:line="276" w:lineRule="auto"/>
        <w:jc w:val="both"/>
        <w:rPr>
          <w:rFonts w:ascii="Cambria" w:hAnsi="Cambria"/>
          <w:sz w:val="24"/>
          <w:szCs w:val="24"/>
        </w:rPr>
      </w:pPr>
      <w:r w:rsidRPr="006A68DA">
        <w:rPr>
          <w:rFonts w:ascii="Cambria" w:hAnsi="Cambria"/>
          <w:sz w:val="24"/>
          <w:szCs w:val="24"/>
        </w:rPr>
        <w:t>dobre opísané</w:t>
      </w:r>
    </w:p>
    <w:p w:rsidR="00B8337B" w:rsidRPr="006A68DA" w:rsidRDefault="00B8337B" w:rsidP="006A68DA">
      <w:pPr>
        <w:pStyle w:val="Odsekzoznamu"/>
        <w:numPr>
          <w:ilvl w:val="0"/>
          <w:numId w:val="9"/>
        </w:numPr>
        <w:spacing w:line="276" w:lineRule="auto"/>
        <w:jc w:val="both"/>
        <w:rPr>
          <w:rFonts w:ascii="Cambria" w:hAnsi="Cambria"/>
          <w:sz w:val="24"/>
          <w:szCs w:val="24"/>
        </w:rPr>
      </w:pPr>
      <w:r w:rsidRPr="006A68DA">
        <w:rPr>
          <w:rFonts w:ascii="Cambria" w:hAnsi="Cambria"/>
          <w:sz w:val="24"/>
          <w:szCs w:val="24"/>
        </w:rPr>
        <w:t>dobre štruktúrované</w:t>
      </w:r>
    </w:p>
    <w:p w:rsidR="00B8337B" w:rsidRPr="006A68DA" w:rsidRDefault="00B8337B" w:rsidP="006A68DA">
      <w:pPr>
        <w:pStyle w:val="Odsekzoznamu"/>
        <w:numPr>
          <w:ilvl w:val="0"/>
          <w:numId w:val="9"/>
        </w:numPr>
        <w:spacing w:line="276" w:lineRule="auto"/>
        <w:jc w:val="both"/>
        <w:rPr>
          <w:rFonts w:ascii="Cambria" w:hAnsi="Cambria"/>
          <w:sz w:val="24"/>
          <w:szCs w:val="24"/>
        </w:rPr>
      </w:pPr>
      <w:r w:rsidRPr="006A68DA">
        <w:rPr>
          <w:rFonts w:ascii="Cambria" w:hAnsi="Cambria"/>
          <w:sz w:val="24"/>
          <w:szCs w:val="24"/>
        </w:rPr>
        <w:t xml:space="preserve">dobre uskladnené a prístupné </w:t>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spacing w:line="276" w:lineRule="auto"/>
        <w:ind w:firstLine="360"/>
        <w:jc w:val="both"/>
        <w:rPr>
          <w:rFonts w:ascii="Cambria" w:hAnsi="Cambria"/>
          <w:sz w:val="24"/>
          <w:szCs w:val="24"/>
        </w:rPr>
      </w:pPr>
      <w:r w:rsidRPr="006A68DA">
        <w:rPr>
          <w:rFonts w:ascii="Cambria" w:hAnsi="Cambria"/>
          <w:sz w:val="24"/>
          <w:szCs w:val="24"/>
        </w:rPr>
        <w:t xml:space="preserve">Vedecká komunita býva pri občianskej vede ku kvalite dát skeptická. Dôležitou súčasťou projektu je preto validácia dát (pomocou kombinácie strojov a ľudí), otvorenosť </w:t>
      </w:r>
      <w:r w:rsidRPr="006A68DA">
        <w:rPr>
          <w:rFonts w:ascii="Cambria" w:hAnsi="Cambria"/>
          <w:sz w:val="24"/>
          <w:szCs w:val="24"/>
        </w:rPr>
        <w:lastRenderedPageBreak/>
        <w:t>do takej miery, ako je možná a otvorená kolaborácia. Náklady projektu tiež môže znížiť použitie softvérov s otvoreným zdrojovým kódom.</w:t>
      </w:r>
    </w:p>
    <w:p w:rsidR="00B8337B" w:rsidRPr="006A68DA" w:rsidRDefault="00B8337B" w:rsidP="006A68DA">
      <w:pPr>
        <w:pStyle w:val="Odsekzoznamu"/>
        <w:numPr>
          <w:ilvl w:val="1"/>
          <w:numId w:val="23"/>
        </w:numPr>
        <w:spacing w:before="240" w:after="240" w:line="276" w:lineRule="auto"/>
        <w:jc w:val="both"/>
        <w:rPr>
          <w:rFonts w:ascii="Cambria" w:hAnsi="Cambria"/>
          <w:b/>
          <w:sz w:val="24"/>
          <w:szCs w:val="24"/>
        </w:rPr>
      </w:pPr>
      <w:r w:rsidRPr="006A68DA">
        <w:rPr>
          <w:rFonts w:ascii="Cambria" w:hAnsi="Cambria"/>
          <w:b/>
          <w:sz w:val="24"/>
          <w:szCs w:val="24"/>
        </w:rPr>
        <w:t>Základné pravidlá zberu údajov a dát</w:t>
      </w:r>
    </w:p>
    <w:p w:rsidR="00B8337B" w:rsidRPr="006A68DA" w:rsidRDefault="00B8337B" w:rsidP="006A68DA">
      <w:pPr>
        <w:pStyle w:val="Odsekzoznamu"/>
        <w:spacing w:before="240" w:after="240" w:line="276" w:lineRule="auto"/>
        <w:ind w:left="1080"/>
        <w:jc w:val="both"/>
        <w:rPr>
          <w:rFonts w:ascii="Cambria" w:hAnsi="Cambria"/>
          <w:b/>
          <w:sz w:val="24"/>
          <w:szCs w:val="24"/>
        </w:rPr>
      </w:pPr>
    </w:p>
    <w:p w:rsidR="00B8337B" w:rsidRPr="006A68DA" w:rsidRDefault="00B8337B" w:rsidP="006A68DA">
      <w:pPr>
        <w:pStyle w:val="Odsekzoznamu"/>
        <w:numPr>
          <w:ilvl w:val="0"/>
          <w:numId w:val="2"/>
        </w:numPr>
        <w:spacing w:line="276" w:lineRule="auto"/>
        <w:jc w:val="both"/>
        <w:rPr>
          <w:rFonts w:ascii="Cambria" w:hAnsi="Cambria"/>
          <w:sz w:val="24"/>
          <w:szCs w:val="24"/>
        </w:rPr>
      </w:pPr>
      <w:r w:rsidRPr="006A68DA">
        <w:rPr>
          <w:rFonts w:ascii="Cambria" w:hAnsi="Cambria"/>
          <w:sz w:val="24"/>
          <w:szCs w:val="24"/>
        </w:rPr>
        <w:t>Zadefinovať, aké údaje potrebujeme zbierať pre výskum, aby boli naplnené ciele projektu</w:t>
      </w:r>
    </w:p>
    <w:p w:rsidR="00B8337B" w:rsidRPr="006A68DA" w:rsidRDefault="00B8337B" w:rsidP="006A68DA">
      <w:pPr>
        <w:pStyle w:val="Odsekzoznamu"/>
        <w:numPr>
          <w:ilvl w:val="0"/>
          <w:numId w:val="2"/>
        </w:numPr>
        <w:spacing w:line="276" w:lineRule="auto"/>
        <w:jc w:val="both"/>
        <w:rPr>
          <w:rFonts w:ascii="Cambria" w:hAnsi="Cambria"/>
          <w:sz w:val="24"/>
          <w:szCs w:val="24"/>
        </w:rPr>
      </w:pPr>
      <w:r w:rsidRPr="006A68DA">
        <w:rPr>
          <w:rFonts w:ascii="Cambria" w:hAnsi="Cambria"/>
          <w:sz w:val="24"/>
          <w:szCs w:val="24"/>
        </w:rPr>
        <w:t>Zabezpečiť vhodné školenie a metodické materiály pre dobrovoľníkov</w:t>
      </w:r>
    </w:p>
    <w:p w:rsidR="00B8337B" w:rsidRPr="006A68DA" w:rsidRDefault="00B8337B" w:rsidP="006A68DA">
      <w:pPr>
        <w:pStyle w:val="Odsekzoznamu"/>
        <w:numPr>
          <w:ilvl w:val="0"/>
          <w:numId w:val="2"/>
        </w:numPr>
        <w:spacing w:line="276" w:lineRule="auto"/>
        <w:jc w:val="both"/>
        <w:rPr>
          <w:rFonts w:ascii="Cambria" w:hAnsi="Cambria"/>
          <w:sz w:val="24"/>
          <w:szCs w:val="24"/>
        </w:rPr>
      </w:pPr>
      <w:r w:rsidRPr="006A68DA">
        <w:rPr>
          <w:rFonts w:ascii="Cambria" w:hAnsi="Cambria"/>
          <w:sz w:val="24"/>
          <w:szCs w:val="24"/>
        </w:rPr>
        <w:t>Určiť si rozsah zhromažďovaných údajov vzhľadom na priestor, čas a trvanie projektu</w:t>
      </w:r>
    </w:p>
    <w:p w:rsidR="00B8337B" w:rsidRPr="006A68DA" w:rsidRDefault="00B8337B" w:rsidP="006A68DA">
      <w:pPr>
        <w:pStyle w:val="Odsekzoznamu"/>
        <w:numPr>
          <w:ilvl w:val="0"/>
          <w:numId w:val="2"/>
        </w:numPr>
        <w:spacing w:line="276" w:lineRule="auto"/>
        <w:jc w:val="both"/>
        <w:rPr>
          <w:rFonts w:ascii="Cambria" w:hAnsi="Cambria"/>
          <w:sz w:val="24"/>
          <w:szCs w:val="24"/>
        </w:rPr>
      </w:pPr>
      <w:r w:rsidRPr="006A68DA">
        <w:rPr>
          <w:rFonts w:ascii="Cambria" w:hAnsi="Cambria"/>
          <w:sz w:val="24"/>
          <w:szCs w:val="24"/>
        </w:rPr>
        <w:t>Zabezpečiť právnu formu ukladania a zdieľania údajov (licencie)</w:t>
      </w:r>
    </w:p>
    <w:p w:rsidR="005D028A" w:rsidRPr="006A68DA" w:rsidRDefault="005D028A" w:rsidP="006A68DA">
      <w:pPr>
        <w:pStyle w:val="Odsekzoznamu"/>
        <w:spacing w:line="276" w:lineRule="auto"/>
        <w:jc w:val="both"/>
        <w:rPr>
          <w:rFonts w:ascii="Cambria" w:hAnsi="Cambria"/>
          <w:sz w:val="24"/>
          <w:szCs w:val="24"/>
        </w:rPr>
      </w:pPr>
    </w:p>
    <w:p w:rsidR="00B8337B" w:rsidRPr="006A68DA" w:rsidRDefault="00B8337B" w:rsidP="006A68DA">
      <w:pPr>
        <w:pStyle w:val="Odsekzoznamu"/>
        <w:numPr>
          <w:ilvl w:val="1"/>
          <w:numId w:val="23"/>
        </w:numPr>
        <w:spacing w:before="240" w:after="240" w:line="276" w:lineRule="auto"/>
        <w:jc w:val="both"/>
        <w:rPr>
          <w:rFonts w:ascii="Cambria" w:hAnsi="Cambria"/>
          <w:b/>
          <w:sz w:val="24"/>
          <w:szCs w:val="24"/>
        </w:rPr>
      </w:pPr>
      <w:r w:rsidRPr="006A68DA">
        <w:rPr>
          <w:rFonts w:ascii="Cambria" w:hAnsi="Cambria"/>
          <w:b/>
          <w:sz w:val="24"/>
          <w:szCs w:val="24"/>
        </w:rPr>
        <w:t xml:space="preserve">FAIR – princípy manažmentu dát </w:t>
      </w:r>
    </w:p>
    <w:p w:rsidR="00B8337B" w:rsidRPr="006A68DA" w:rsidRDefault="00B8337B" w:rsidP="006A68DA">
      <w:pPr>
        <w:spacing w:line="276" w:lineRule="auto"/>
        <w:jc w:val="both"/>
        <w:rPr>
          <w:rFonts w:ascii="Cambria" w:hAnsi="Cambria"/>
          <w:sz w:val="24"/>
          <w:szCs w:val="24"/>
        </w:rPr>
      </w:pPr>
      <w:proofErr w:type="spellStart"/>
      <w:r w:rsidRPr="006A68DA">
        <w:rPr>
          <w:rFonts w:ascii="Cambria" w:hAnsi="Cambria"/>
          <w:b/>
          <w:sz w:val="24"/>
          <w:szCs w:val="24"/>
        </w:rPr>
        <w:t>F</w:t>
      </w:r>
      <w:r w:rsidRPr="006A68DA">
        <w:rPr>
          <w:rFonts w:ascii="Cambria" w:hAnsi="Cambria"/>
          <w:sz w:val="24"/>
          <w:szCs w:val="24"/>
        </w:rPr>
        <w:t>indable</w:t>
      </w:r>
      <w:proofErr w:type="spellEnd"/>
      <w:r w:rsidRPr="006A68DA">
        <w:rPr>
          <w:rFonts w:ascii="Cambria" w:hAnsi="Cambria"/>
          <w:sz w:val="24"/>
          <w:szCs w:val="24"/>
        </w:rPr>
        <w:t xml:space="preserve"> – </w:t>
      </w:r>
      <w:proofErr w:type="spellStart"/>
      <w:r w:rsidRPr="006A68DA">
        <w:rPr>
          <w:rFonts w:ascii="Cambria" w:hAnsi="Cambria"/>
          <w:sz w:val="24"/>
          <w:szCs w:val="24"/>
        </w:rPr>
        <w:t>nájditeľné</w:t>
      </w:r>
      <w:proofErr w:type="spellEnd"/>
      <w:r w:rsidRPr="006A68DA">
        <w:rPr>
          <w:rFonts w:ascii="Cambria" w:hAnsi="Cambria"/>
          <w:sz w:val="24"/>
          <w:szCs w:val="24"/>
        </w:rPr>
        <w:t xml:space="preserve"> (metadáta, identifikátory) </w:t>
      </w:r>
    </w:p>
    <w:p w:rsidR="00B8337B" w:rsidRPr="006A68DA" w:rsidRDefault="00B8337B" w:rsidP="006A68DA">
      <w:pPr>
        <w:spacing w:line="276" w:lineRule="auto"/>
        <w:jc w:val="both"/>
        <w:rPr>
          <w:rFonts w:ascii="Cambria" w:hAnsi="Cambria"/>
          <w:sz w:val="24"/>
          <w:szCs w:val="24"/>
        </w:rPr>
      </w:pPr>
      <w:proofErr w:type="spellStart"/>
      <w:r w:rsidRPr="006A68DA">
        <w:rPr>
          <w:rFonts w:ascii="Cambria" w:hAnsi="Cambria"/>
          <w:b/>
          <w:sz w:val="24"/>
          <w:szCs w:val="24"/>
        </w:rPr>
        <w:t>A</w:t>
      </w:r>
      <w:r w:rsidRPr="006A68DA">
        <w:rPr>
          <w:rFonts w:ascii="Cambria" w:hAnsi="Cambria"/>
          <w:sz w:val="24"/>
          <w:szCs w:val="24"/>
        </w:rPr>
        <w:t>ccessible</w:t>
      </w:r>
      <w:proofErr w:type="spellEnd"/>
      <w:r w:rsidRPr="006A68DA">
        <w:rPr>
          <w:rFonts w:ascii="Cambria" w:hAnsi="Cambria"/>
          <w:sz w:val="24"/>
          <w:szCs w:val="24"/>
        </w:rPr>
        <w:t xml:space="preserve"> – dostupné (ak aj nie sú publikované otvorene, je dôležité, aby bol ich status jasne definovaný a mohli k nim pristupovať oprávnení žiadatelia) </w:t>
      </w:r>
    </w:p>
    <w:p w:rsidR="00B8337B" w:rsidRPr="006A68DA" w:rsidRDefault="00B8337B" w:rsidP="006A68DA">
      <w:pPr>
        <w:spacing w:line="276" w:lineRule="auto"/>
        <w:jc w:val="both"/>
        <w:rPr>
          <w:rFonts w:ascii="Cambria" w:hAnsi="Cambria"/>
          <w:sz w:val="24"/>
          <w:szCs w:val="24"/>
        </w:rPr>
      </w:pPr>
      <w:proofErr w:type="spellStart"/>
      <w:r w:rsidRPr="006A68DA">
        <w:rPr>
          <w:rFonts w:ascii="Cambria" w:hAnsi="Cambria"/>
          <w:b/>
          <w:sz w:val="24"/>
          <w:szCs w:val="24"/>
        </w:rPr>
        <w:t>I</w:t>
      </w:r>
      <w:r w:rsidRPr="006A68DA">
        <w:rPr>
          <w:rFonts w:ascii="Cambria" w:hAnsi="Cambria"/>
          <w:sz w:val="24"/>
          <w:szCs w:val="24"/>
        </w:rPr>
        <w:t>nteroperable</w:t>
      </w:r>
      <w:proofErr w:type="spellEnd"/>
      <w:r w:rsidRPr="006A68DA">
        <w:rPr>
          <w:rFonts w:ascii="Cambria" w:hAnsi="Cambria"/>
          <w:sz w:val="24"/>
          <w:szCs w:val="24"/>
        </w:rPr>
        <w:t xml:space="preserve"> – </w:t>
      </w:r>
      <w:proofErr w:type="spellStart"/>
      <w:r w:rsidRPr="006A68DA">
        <w:rPr>
          <w:rFonts w:ascii="Cambria" w:hAnsi="Cambria"/>
          <w:sz w:val="24"/>
          <w:szCs w:val="24"/>
        </w:rPr>
        <w:t>interoperabilné</w:t>
      </w:r>
      <w:proofErr w:type="spellEnd"/>
      <w:r w:rsidRPr="006A68DA">
        <w:rPr>
          <w:rFonts w:ascii="Cambria" w:hAnsi="Cambria"/>
          <w:sz w:val="24"/>
          <w:szCs w:val="24"/>
        </w:rPr>
        <w:t xml:space="preserve"> (dôležitosť prepojenia a kompatibility s inými – napr. štandardy metadát ako Dublin </w:t>
      </w:r>
      <w:proofErr w:type="spellStart"/>
      <w:r w:rsidRPr="006A68DA">
        <w:rPr>
          <w:rFonts w:ascii="Cambria" w:hAnsi="Cambria"/>
          <w:sz w:val="24"/>
          <w:szCs w:val="24"/>
        </w:rPr>
        <w:t>Core</w:t>
      </w:r>
      <w:proofErr w:type="spellEnd"/>
      <w:r w:rsidRPr="006A68DA">
        <w:rPr>
          <w:rFonts w:ascii="Cambria" w:hAnsi="Cambria"/>
          <w:sz w:val="24"/>
          <w:szCs w:val="24"/>
        </w:rPr>
        <w:t xml:space="preserve">, </w:t>
      </w:r>
      <w:hyperlink r:id="rId12" w:history="1">
        <w:r w:rsidRPr="006A68DA">
          <w:rPr>
            <w:rStyle w:val="Hypertextovprepojenie"/>
            <w:rFonts w:ascii="Cambria" w:hAnsi="Cambria"/>
            <w:sz w:val="24"/>
            <w:szCs w:val="24"/>
          </w:rPr>
          <w:t>https://dublincore.org/</w:t>
        </w:r>
      </w:hyperlink>
      <w:r w:rsidRPr="006A68DA">
        <w:rPr>
          <w:rFonts w:ascii="Cambria" w:hAnsi="Cambria"/>
          <w:sz w:val="24"/>
          <w:szCs w:val="24"/>
        </w:rPr>
        <w:t xml:space="preserve">) </w:t>
      </w:r>
    </w:p>
    <w:p w:rsidR="00B8337B" w:rsidRPr="006A68DA" w:rsidRDefault="00B8337B" w:rsidP="006A68DA">
      <w:pPr>
        <w:spacing w:line="276" w:lineRule="auto"/>
        <w:jc w:val="both"/>
        <w:rPr>
          <w:rFonts w:ascii="Cambria" w:hAnsi="Cambria"/>
          <w:sz w:val="24"/>
          <w:szCs w:val="24"/>
        </w:rPr>
      </w:pPr>
      <w:proofErr w:type="spellStart"/>
      <w:r w:rsidRPr="006A68DA">
        <w:rPr>
          <w:rFonts w:ascii="Cambria" w:hAnsi="Cambria"/>
          <w:b/>
          <w:sz w:val="24"/>
          <w:szCs w:val="24"/>
        </w:rPr>
        <w:t>R</w:t>
      </w:r>
      <w:r w:rsidRPr="006A68DA">
        <w:rPr>
          <w:rFonts w:ascii="Cambria" w:hAnsi="Cambria"/>
          <w:sz w:val="24"/>
          <w:szCs w:val="24"/>
        </w:rPr>
        <w:t>eusable</w:t>
      </w:r>
      <w:proofErr w:type="spellEnd"/>
      <w:r w:rsidRPr="006A68DA">
        <w:rPr>
          <w:rFonts w:ascii="Cambria" w:hAnsi="Cambria"/>
          <w:sz w:val="24"/>
          <w:szCs w:val="24"/>
        </w:rPr>
        <w:t xml:space="preserve"> – znovu využiteľné (význam licencií, napr. </w:t>
      </w:r>
      <w:proofErr w:type="spellStart"/>
      <w:r w:rsidRPr="006A68DA">
        <w:rPr>
          <w:rFonts w:ascii="Cambria" w:hAnsi="Cambria"/>
          <w:sz w:val="24"/>
          <w:szCs w:val="24"/>
        </w:rPr>
        <w:t>Creative</w:t>
      </w:r>
      <w:proofErr w:type="spellEnd"/>
      <w:r w:rsidRPr="006A68DA">
        <w:rPr>
          <w:rFonts w:ascii="Cambria" w:hAnsi="Cambria"/>
          <w:sz w:val="24"/>
          <w:szCs w:val="24"/>
        </w:rPr>
        <w:t xml:space="preserve"> </w:t>
      </w:r>
      <w:proofErr w:type="spellStart"/>
      <w:r w:rsidRPr="006A68DA">
        <w:rPr>
          <w:rFonts w:ascii="Cambria" w:hAnsi="Cambria"/>
          <w:sz w:val="24"/>
          <w:szCs w:val="24"/>
        </w:rPr>
        <w:t>Commons</w:t>
      </w:r>
      <w:proofErr w:type="spellEnd"/>
      <w:r w:rsidRPr="006A68DA">
        <w:rPr>
          <w:rFonts w:ascii="Cambria" w:hAnsi="Cambria"/>
          <w:sz w:val="24"/>
          <w:szCs w:val="24"/>
        </w:rPr>
        <w:t>)</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Princípy FAIR treba dodržiavať počas celého výskumného cyklu. Keď dáta získavate, myslíte si, že je všetko jasné. Môže sa vám zdať zbytočné zaznamenávať banálne veci o organizácii súborov, význame skratiek a pod. Ale skúste sa na výsledky projektu pozrieť o päť rokov („Čo znamená toto? Ako to, že neviem nájsť x...?“) Pozor, FAIR nerovná sa OPEN </w:t>
      </w:r>
      <w:proofErr w:type="spellStart"/>
      <w:r w:rsidRPr="006A68DA">
        <w:rPr>
          <w:rFonts w:ascii="Cambria" w:hAnsi="Cambria"/>
          <w:sz w:val="24"/>
          <w:szCs w:val="24"/>
        </w:rPr>
        <w:t>data</w:t>
      </w:r>
      <w:proofErr w:type="spellEnd"/>
      <w:r w:rsidRPr="006A68DA">
        <w:rPr>
          <w:rFonts w:ascii="Cambria" w:hAnsi="Cambria"/>
          <w:sz w:val="24"/>
          <w:szCs w:val="24"/>
        </w:rPr>
        <w:t>! Dáta môžu (a mali by) byť FAIR, aj keď nebudú prístupné v plnej podobe celej verejnosti. Aj keď dáta z nejakého dôvodu (osobné údaje, práva priemyselného vlastníctva...) nemôžu byť zdieľané otvorene, môžete vytvoriť opis dát a zdieľať ho verejne, aby tí, pre ktorých by dáta mohli byť užitočné, mohli podľa pravidiel požiadať o prístup k dátam.</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Aplikácia princípov FAIR berie do úvahy: </w:t>
      </w:r>
    </w:p>
    <w:p w:rsidR="00B8337B" w:rsidRPr="006A68DA" w:rsidRDefault="00B8337B" w:rsidP="006A68DA">
      <w:pPr>
        <w:pStyle w:val="Odsekzoznamu"/>
        <w:numPr>
          <w:ilvl w:val="0"/>
          <w:numId w:val="12"/>
        </w:numPr>
        <w:spacing w:line="276" w:lineRule="auto"/>
        <w:jc w:val="both"/>
        <w:rPr>
          <w:rFonts w:ascii="Cambria" w:hAnsi="Cambria"/>
          <w:sz w:val="24"/>
          <w:szCs w:val="24"/>
        </w:rPr>
      </w:pPr>
      <w:r w:rsidRPr="006A68DA">
        <w:rPr>
          <w:rFonts w:ascii="Cambria" w:hAnsi="Cambria"/>
          <w:sz w:val="24"/>
          <w:szCs w:val="24"/>
        </w:rPr>
        <w:t>Dokumentácia – poskytuje kontext a robí dáta zrozumiteľné aj pre ostatných vedcov</w:t>
      </w:r>
    </w:p>
    <w:p w:rsidR="00B8337B" w:rsidRPr="006A68DA" w:rsidRDefault="00B8337B" w:rsidP="006A68DA">
      <w:pPr>
        <w:pStyle w:val="Odsekzoznamu"/>
        <w:numPr>
          <w:ilvl w:val="0"/>
          <w:numId w:val="12"/>
        </w:numPr>
        <w:spacing w:line="276" w:lineRule="auto"/>
        <w:jc w:val="both"/>
        <w:rPr>
          <w:rFonts w:ascii="Cambria" w:hAnsi="Cambria"/>
          <w:sz w:val="24"/>
          <w:szCs w:val="24"/>
        </w:rPr>
      </w:pPr>
      <w:r w:rsidRPr="006A68DA">
        <w:rPr>
          <w:rFonts w:ascii="Cambria" w:hAnsi="Cambria"/>
          <w:sz w:val="24"/>
          <w:szCs w:val="24"/>
        </w:rPr>
        <w:t xml:space="preserve">Metadáta – štruktúrované dáta o dátach, zvyšujú </w:t>
      </w:r>
      <w:proofErr w:type="spellStart"/>
      <w:r w:rsidRPr="006A68DA">
        <w:rPr>
          <w:rFonts w:ascii="Cambria" w:hAnsi="Cambria"/>
          <w:sz w:val="24"/>
          <w:szCs w:val="24"/>
        </w:rPr>
        <w:t>objaviteľnosť</w:t>
      </w:r>
      <w:proofErr w:type="spellEnd"/>
      <w:r w:rsidRPr="006A68DA">
        <w:rPr>
          <w:rFonts w:ascii="Cambria" w:hAnsi="Cambria"/>
          <w:sz w:val="24"/>
          <w:szCs w:val="24"/>
        </w:rPr>
        <w:t xml:space="preserve"> dát a uľahčujú ich strojové spracovanie </w:t>
      </w:r>
    </w:p>
    <w:p w:rsidR="00B8337B" w:rsidRPr="006A68DA" w:rsidRDefault="00B8337B" w:rsidP="006A68DA">
      <w:pPr>
        <w:pStyle w:val="Odsekzoznamu"/>
        <w:numPr>
          <w:ilvl w:val="0"/>
          <w:numId w:val="12"/>
        </w:numPr>
        <w:spacing w:line="276" w:lineRule="auto"/>
        <w:jc w:val="both"/>
        <w:rPr>
          <w:rFonts w:ascii="Cambria" w:hAnsi="Cambria"/>
          <w:sz w:val="24"/>
          <w:szCs w:val="24"/>
        </w:rPr>
      </w:pPr>
      <w:r w:rsidRPr="006A68DA">
        <w:rPr>
          <w:rFonts w:ascii="Cambria" w:hAnsi="Cambria"/>
          <w:sz w:val="24"/>
          <w:szCs w:val="24"/>
        </w:rPr>
        <w:t xml:space="preserve">Formáty dát – dôležité najmä keď treba kombinovať viac súborov dát z rôznych zdrojov </w:t>
      </w:r>
    </w:p>
    <w:p w:rsidR="00B8337B" w:rsidRPr="006A68DA" w:rsidRDefault="00B8337B" w:rsidP="006A68DA">
      <w:pPr>
        <w:pStyle w:val="Odsekzoznamu"/>
        <w:numPr>
          <w:ilvl w:val="0"/>
          <w:numId w:val="12"/>
        </w:numPr>
        <w:spacing w:line="276" w:lineRule="auto"/>
        <w:jc w:val="both"/>
        <w:rPr>
          <w:rFonts w:ascii="Cambria" w:hAnsi="Cambria"/>
          <w:sz w:val="24"/>
          <w:szCs w:val="24"/>
        </w:rPr>
      </w:pPr>
      <w:r w:rsidRPr="006A68DA">
        <w:rPr>
          <w:rFonts w:ascii="Cambria" w:hAnsi="Cambria"/>
          <w:sz w:val="24"/>
          <w:szCs w:val="24"/>
        </w:rPr>
        <w:t xml:space="preserve">Prístupové práva k dátam – kto a za akých podmienok môže k dátam pristupovať (musí sa určiť vopred, napr. v informovaných súhlasoch pacientov v rámci klinických štúdií musí byť vopred špecifikované, za akým účelom a za akých podmienok sa dáta použijú, čo z nich sa môže zverejniť a čo nie) </w:t>
      </w:r>
    </w:p>
    <w:p w:rsidR="00B8337B" w:rsidRPr="006A68DA" w:rsidRDefault="00B8337B" w:rsidP="006A68DA">
      <w:pPr>
        <w:pStyle w:val="Odsekzoznamu"/>
        <w:numPr>
          <w:ilvl w:val="0"/>
          <w:numId w:val="12"/>
        </w:numPr>
        <w:spacing w:line="276" w:lineRule="auto"/>
        <w:jc w:val="both"/>
        <w:rPr>
          <w:rFonts w:ascii="Cambria" w:hAnsi="Cambria"/>
          <w:sz w:val="24"/>
          <w:szCs w:val="24"/>
        </w:rPr>
      </w:pPr>
      <w:r w:rsidRPr="006A68DA">
        <w:rPr>
          <w:rFonts w:ascii="Cambria" w:hAnsi="Cambria"/>
          <w:sz w:val="24"/>
          <w:szCs w:val="24"/>
        </w:rPr>
        <w:lastRenderedPageBreak/>
        <w:t xml:space="preserve">Trvalé identifikátory – DOI sa môže použiť aj na vedecké dáta, ktoré budú vďaka nemu ľahko </w:t>
      </w:r>
      <w:proofErr w:type="spellStart"/>
      <w:r w:rsidRPr="006A68DA">
        <w:rPr>
          <w:rFonts w:ascii="Cambria" w:hAnsi="Cambria"/>
          <w:sz w:val="24"/>
          <w:szCs w:val="24"/>
        </w:rPr>
        <w:t>vyhľadateľné</w:t>
      </w:r>
      <w:proofErr w:type="spellEnd"/>
      <w:r w:rsidRPr="006A68DA">
        <w:rPr>
          <w:rFonts w:ascii="Cambria" w:hAnsi="Cambria"/>
          <w:sz w:val="24"/>
          <w:szCs w:val="24"/>
        </w:rPr>
        <w:t>. Okrem DOI ale existujú aj identifikátory fyzických vzoriek, organizácií a mnohých iných vecí vo výskume (tie môžeme použiť pri tvorbe dokumentácie k dátam)</w:t>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pStyle w:val="Odsekzoznamu"/>
        <w:numPr>
          <w:ilvl w:val="1"/>
          <w:numId w:val="23"/>
        </w:numPr>
        <w:spacing w:before="240" w:after="240" w:line="276" w:lineRule="auto"/>
        <w:jc w:val="both"/>
        <w:rPr>
          <w:rFonts w:ascii="Cambria" w:hAnsi="Cambria"/>
          <w:b/>
          <w:sz w:val="24"/>
          <w:szCs w:val="24"/>
        </w:rPr>
      </w:pPr>
      <w:r w:rsidRPr="006A68DA">
        <w:rPr>
          <w:rFonts w:ascii="Cambria" w:hAnsi="Cambria"/>
          <w:b/>
          <w:sz w:val="24"/>
          <w:szCs w:val="24"/>
        </w:rPr>
        <w:t>FAIR dáta</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metadáta a dokumentácia</w:t>
      </w:r>
    </w:p>
    <w:p w:rsidR="00B8337B" w:rsidRPr="006A68DA" w:rsidRDefault="00B8337B" w:rsidP="006A68DA">
      <w:pPr>
        <w:pStyle w:val="Odsekzoznamu"/>
        <w:numPr>
          <w:ilvl w:val="0"/>
          <w:numId w:val="6"/>
        </w:numPr>
        <w:spacing w:line="276" w:lineRule="auto"/>
        <w:jc w:val="both"/>
        <w:rPr>
          <w:rFonts w:ascii="Cambria" w:hAnsi="Cambria"/>
          <w:sz w:val="24"/>
          <w:szCs w:val="24"/>
        </w:rPr>
      </w:pPr>
      <w:proofErr w:type="spellStart"/>
      <w:r w:rsidRPr="006A68DA">
        <w:rPr>
          <w:rFonts w:ascii="Cambria" w:hAnsi="Cambria"/>
          <w:sz w:val="24"/>
          <w:szCs w:val="24"/>
        </w:rPr>
        <w:t>ohodnuté</w:t>
      </w:r>
      <w:proofErr w:type="spellEnd"/>
      <w:r w:rsidRPr="006A68DA">
        <w:rPr>
          <w:rFonts w:ascii="Cambria" w:hAnsi="Cambria"/>
          <w:sz w:val="24"/>
          <w:szCs w:val="24"/>
        </w:rPr>
        <w:t xml:space="preserve"> pomenovávanie súborov, verzie</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identifikátory</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dostupnosť a otvorenosť dát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znovu-použitie dát, licencie</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štandardizované slovníky</w:t>
      </w:r>
    </w:p>
    <w:p w:rsidR="00B8337B" w:rsidRPr="006A68DA" w:rsidRDefault="00B8337B" w:rsidP="006A68DA">
      <w:pPr>
        <w:pStyle w:val="Odsekzoznamu"/>
        <w:numPr>
          <w:ilvl w:val="0"/>
          <w:numId w:val="6"/>
        </w:numPr>
        <w:spacing w:line="276" w:lineRule="auto"/>
        <w:jc w:val="both"/>
        <w:rPr>
          <w:rFonts w:ascii="Cambria" w:hAnsi="Cambria"/>
          <w:sz w:val="24"/>
          <w:szCs w:val="24"/>
        </w:rPr>
      </w:pPr>
      <w:proofErr w:type="spellStart"/>
      <w:r w:rsidRPr="006A68DA">
        <w:rPr>
          <w:rFonts w:ascii="Cambria" w:hAnsi="Cambria"/>
          <w:sz w:val="24"/>
          <w:szCs w:val="24"/>
        </w:rPr>
        <w:t>metadátové</w:t>
      </w:r>
      <w:proofErr w:type="spellEnd"/>
      <w:r w:rsidRPr="006A68DA">
        <w:rPr>
          <w:rFonts w:ascii="Cambria" w:hAnsi="Cambria"/>
          <w:sz w:val="24"/>
          <w:szCs w:val="24"/>
        </w:rPr>
        <w:t xml:space="preserve"> štandardy, schémy</w:t>
      </w:r>
    </w:p>
    <w:p w:rsidR="00B8337B" w:rsidRPr="006A68DA" w:rsidRDefault="00B8337B" w:rsidP="006A68DA">
      <w:pPr>
        <w:pStyle w:val="Odsekzoznamu"/>
        <w:spacing w:line="276" w:lineRule="auto"/>
        <w:jc w:val="both"/>
        <w:rPr>
          <w:rFonts w:ascii="Cambria" w:hAnsi="Cambria"/>
          <w:sz w:val="24"/>
          <w:szCs w:val="24"/>
        </w:rPr>
      </w:pPr>
    </w:p>
    <w:p w:rsidR="00B8337B" w:rsidRPr="00D53E3E" w:rsidRDefault="00B8337B" w:rsidP="006A68DA">
      <w:pPr>
        <w:pStyle w:val="Odsekzoznamu"/>
        <w:numPr>
          <w:ilvl w:val="0"/>
          <w:numId w:val="23"/>
        </w:numPr>
        <w:spacing w:before="240" w:after="240" w:line="276" w:lineRule="auto"/>
        <w:jc w:val="both"/>
        <w:rPr>
          <w:rFonts w:ascii="Cambria" w:hAnsi="Cambria"/>
          <w:b/>
          <w:sz w:val="28"/>
          <w:szCs w:val="24"/>
        </w:rPr>
      </w:pPr>
      <w:r w:rsidRPr="00D53E3E">
        <w:rPr>
          <w:rFonts w:ascii="Cambria" w:hAnsi="Cambria"/>
          <w:b/>
          <w:sz w:val="28"/>
          <w:szCs w:val="24"/>
        </w:rPr>
        <w:t xml:space="preserve">Plán manažmentu dát – </w:t>
      </w:r>
      <w:proofErr w:type="spellStart"/>
      <w:r w:rsidRPr="00D53E3E">
        <w:rPr>
          <w:rFonts w:ascii="Cambria" w:hAnsi="Cambria"/>
          <w:b/>
          <w:sz w:val="28"/>
          <w:szCs w:val="24"/>
        </w:rPr>
        <w:t>Data</w:t>
      </w:r>
      <w:proofErr w:type="spellEnd"/>
      <w:r w:rsidRPr="00D53E3E">
        <w:rPr>
          <w:rFonts w:ascii="Cambria" w:hAnsi="Cambria"/>
          <w:b/>
          <w:sz w:val="28"/>
          <w:szCs w:val="24"/>
        </w:rPr>
        <w:t xml:space="preserve"> Management </w:t>
      </w:r>
      <w:proofErr w:type="spellStart"/>
      <w:r w:rsidRPr="00D53E3E">
        <w:rPr>
          <w:rFonts w:ascii="Cambria" w:hAnsi="Cambria"/>
          <w:b/>
          <w:sz w:val="28"/>
          <w:szCs w:val="24"/>
        </w:rPr>
        <w:t>Plan</w:t>
      </w:r>
      <w:proofErr w:type="spellEnd"/>
      <w:r w:rsidRPr="00D53E3E">
        <w:rPr>
          <w:rFonts w:ascii="Cambria" w:hAnsi="Cambria"/>
          <w:b/>
          <w:sz w:val="28"/>
          <w:szCs w:val="24"/>
        </w:rPr>
        <w:t xml:space="preserve"> (DMP)</w:t>
      </w:r>
    </w:p>
    <w:p w:rsidR="00B8337B" w:rsidRPr="006A68DA" w:rsidRDefault="00B8337B" w:rsidP="006A68DA">
      <w:pPr>
        <w:spacing w:line="276" w:lineRule="auto"/>
        <w:ind w:firstLine="142"/>
        <w:jc w:val="both"/>
        <w:rPr>
          <w:rFonts w:ascii="Cambria" w:hAnsi="Cambria"/>
          <w:sz w:val="24"/>
          <w:szCs w:val="24"/>
        </w:rPr>
      </w:pPr>
      <w:r w:rsidRPr="006A68DA">
        <w:rPr>
          <w:rFonts w:ascii="Cambria" w:hAnsi="Cambria"/>
          <w:sz w:val="24"/>
          <w:szCs w:val="24"/>
        </w:rPr>
        <w:t>DMP je nástroj, ktorý umožňuje vedcovi:</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systematicky premýšľať o dátovom manažmente  a robiť strategické rozhodnutia v správnom čase</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pomáha predvídať potenciálne problémy</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špecifikovať, </w:t>
      </w:r>
      <w:r w:rsidRPr="006A68DA">
        <w:rPr>
          <w:rFonts w:ascii="Cambria" w:hAnsi="Cambria"/>
          <w:bCs/>
          <w:sz w:val="24"/>
          <w:szCs w:val="24"/>
        </w:rPr>
        <w:t>aké dáta a akým spôsobom</w:t>
      </w:r>
      <w:r w:rsidRPr="006A68DA">
        <w:rPr>
          <w:rFonts w:ascii="Cambria" w:hAnsi="Cambria"/>
          <w:sz w:val="24"/>
          <w:szCs w:val="24"/>
        </w:rPr>
        <w:t xml:space="preserve"> budú počas výskumu vytvárané a obsahuje informácie o ich </w:t>
      </w:r>
      <w:r w:rsidRPr="006A68DA">
        <w:rPr>
          <w:rFonts w:ascii="Cambria" w:hAnsi="Cambria"/>
          <w:bCs/>
          <w:sz w:val="24"/>
          <w:szCs w:val="24"/>
        </w:rPr>
        <w:t>dostupnosti a využití</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ujasniť si so spolupracovníkmi očakávania ohľadom projektu </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zjednotiť si so spolupracovníkmi postupy a spôsob dokumentácie</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bCs/>
          <w:sz w:val="24"/>
          <w:szCs w:val="24"/>
        </w:rPr>
        <w:t>znižovať riziká duplicitnej práce a straty dát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bCs/>
          <w:sz w:val="24"/>
          <w:szCs w:val="24"/>
        </w:rPr>
        <w:t xml:space="preserve">zaistiť kontinuitu a konzistenciu projektov </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bCs/>
          <w:sz w:val="24"/>
          <w:szCs w:val="24"/>
        </w:rPr>
        <w:t xml:space="preserve">podporiť otvorenú vedu a FAIR princípov </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splniť podmienky poskytovateľov financií </w:t>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spacing w:line="276" w:lineRule="auto"/>
        <w:ind w:firstLine="708"/>
        <w:jc w:val="both"/>
        <w:rPr>
          <w:rFonts w:ascii="Cambria" w:hAnsi="Cambria"/>
          <w:sz w:val="24"/>
          <w:szCs w:val="24"/>
        </w:rPr>
      </w:pPr>
      <w:r w:rsidRPr="006A68DA">
        <w:rPr>
          <w:rFonts w:ascii="Cambria" w:hAnsi="Cambria"/>
          <w:sz w:val="24"/>
          <w:szCs w:val="24"/>
        </w:rPr>
        <w:t>O dátach treba rozmýšľať (a rozhodovať sa) pred, počas aj po uskutočnení výskumu. DMP sa vypracováva na úplnom začiatku, ale v priebehu výskumu sa môže modifikovať podľa aktuálneho vývoja situácie. Čoraz viac sa razí politika povinných DMP (ako súčasť žiadosti o grant). Niektoré grantové agentúry a darcovia mávajú vzory DMP, do ktorých výskumník vyplní údaje špecifické pre svoj projekt. Výskumné inštitúcie vo vyspelých krajinách už majú vo vnútorných predpisoch povinnosť vypracovávať DMP.</w:t>
      </w:r>
    </w:p>
    <w:p w:rsidR="00B8337B" w:rsidRPr="006A68DA" w:rsidRDefault="00B8337B" w:rsidP="006A68DA">
      <w:pPr>
        <w:spacing w:line="276" w:lineRule="auto"/>
        <w:jc w:val="both"/>
        <w:rPr>
          <w:rFonts w:ascii="Cambria" w:hAnsi="Cambria"/>
          <w:b/>
          <w:sz w:val="24"/>
          <w:szCs w:val="24"/>
        </w:rPr>
      </w:pPr>
      <w:r w:rsidRPr="006A68DA">
        <w:rPr>
          <w:rFonts w:ascii="Cambria" w:hAnsi="Cambria"/>
          <w:b/>
          <w:sz w:val="24"/>
          <w:szCs w:val="24"/>
        </w:rPr>
        <w:t xml:space="preserve">Administratívne dáta </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bCs/>
          <w:sz w:val="24"/>
          <w:szCs w:val="24"/>
        </w:rPr>
        <w:t>základné údaje</w:t>
      </w:r>
      <w:r w:rsidRPr="006A68DA">
        <w:rPr>
          <w:rFonts w:ascii="Cambria" w:hAnsi="Cambria"/>
          <w:sz w:val="24"/>
          <w:szCs w:val="24"/>
        </w:rPr>
        <w:t>, ktoré poskytnú kontext k danému DMP</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i</w:t>
      </w:r>
      <w:r w:rsidRPr="006A68DA">
        <w:rPr>
          <w:rFonts w:ascii="Cambria" w:hAnsi="Cambria"/>
          <w:bCs/>
          <w:sz w:val="24"/>
          <w:szCs w:val="24"/>
        </w:rPr>
        <w:t xml:space="preserve">nformácie o výskume </w:t>
      </w:r>
      <w:r w:rsidRPr="006A68DA">
        <w:rPr>
          <w:rFonts w:ascii="Cambria" w:hAnsi="Cambria"/>
          <w:sz w:val="24"/>
          <w:szCs w:val="24"/>
        </w:rPr>
        <w:t>napr. názov projektu, meno, kontaktné údaje</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krátky popis výskumu (</w:t>
      </w:r>
      <w:r w:rsidRPr="006A68DA">
        <w:rPr>
          <w:rFonts w:ascii="Cambria" w:hAnsi="Cambria"/>
          <w:bCs/>
          <w:sz w:val="24"/>
          <w:szCs w:val="24"/>
        </w:rPr>
        <w:t>abstrakt</w:t>
      </w:r>
      <w:r w:rsidRPr="006A68DA">
        <w:rPr>
          <w:rFonts w:ascii="Cambria" w:hAnsi="Cambria"/>
          <w:sz w:val="24"/>
          <w:szCs w:val="24"/>
        </w:rPr>
        <w:t>), ku ktorému sa dáta vzťahujú</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nariadenie, opatrenia, smernice, ktoré upravujú uchovávanie dát v inštitúcií </w:t>
      </w:r>
    </w:p>
    <w:p w:rsidR="00B8337B" w:rsidRPr="006A68DA" w:rsidRDefault="00B8337B" w:rsidP="006A68DA">
      <w:pPr>
        <w:spacing w:line="276" w:lineRule="auto"/>
        <w:jc w:val="both"/>
        <w:rPr>
          <w:rFonts w:ascii="Cambria" w:hAnsi="Cambria"/>
          <w:b/>
          <w:i/>
          <w:sz w:val="24"/>
          <w:szCs w:val="24"/>
        </w:rPr>
      </w:pPr>
    </w:p>
    <w:p w:rsidR="005D028A" w:rsidRPr="006A68DA" w:rsidRDefault="005D028A" w:rsidP="006A68DA">
      <w:pPr>
        <w:spacing w:line="276" w:lineRule="auto"/>
        <w:jc w:val="both"/>
        <w:rPr>
          <w:rFonts w:ascii="Cambria" w:hAnsi="Cambria"/>
          <w:b/>
          <w:i/>
          <w:sz w:val="24"/>
          <w:szCs w:val="24"/>
        </w:rPr>
      </w:pPr>
    </w:p>
    <w:p w:rsidR="00B8337B" w:rsidRPr="006A68DA" w:rsidRDefault="00B8337B" w:rsidP="006A68DA">
      <w:pPr>
        <w:pStyle w:val="Odsekzoznamu"/>
        <w:numPr>
          <w:ilvl w:val="1"/>
          <w:numId w:val="23"/>
        </w:numPr>
        <w:spacing w:before="240" w:after="240" w:line="276" w:lineRule="auto"/>
        <w:jc w:val="both"/>
        <w:rPr>
          <w:rFonts w:ascii="Cambria" w:hAnsi="Cambria"/>
          <w:b/>
          <w:sz w:val="24"/>
          <w:szCs w:val="24"/>
        </w:rPr>
      </w:pPr>
      <w:r w:rsidRPr="006A68DA">
        <w:rPr>
          <w:rFonts w:ascii="Cambria" w:hAnsi="Cambria"/>
          <w:b/>
          <w:sz w:val="24"/>
          <w:szCs w:val="24"/>
        </w:rPr>
        <w:t>Čo treba pri DMP zohľadniť</w:t>
      </w:r>
    </w:p>
    <w:p w:rsidR="00B8337B" w:rsidRPr="006A68DA" w:rsidRDefault="00B8337B" w:rsidP="006A68DA">
      <w:pPr>
        <w:pStyle w:val="Odsekzoznamu"/>
        <w:spacing w:before="240" w:after="240" w:line="276" w:lineRule="auto"/>
        <w:ind w:left="1080"/>
        <w:jc w:val="both"/>
        <w:rPr>
          <w:rFonts w:ascii="Cambria" w:hAnsi="Cambria"/>
          <w:b/>
          <w:sz w:val="24"/>
          <w:szCs w:val="24"/>
        </w:rPr>
      </w:pPr>
    </w:p>
    <w:p w:rsidR="00B8337B" w:rsidRPr="006A68DA" w:rsidRDefault="00B8337B" w:rsidP="006A68DA">
      <w:pPr>
        <w:pStyle w:val="Odsekzoznamu"/>
        <w:numPr>
          <w:ilvl w:val="0"/>
          <w:numId w:val="14"/>
        </w:numPr>
        <w:spacing w:line="276" w:lineRule="auto"/>
        <w:jc w:val="both"/>
        <w:rPr>
          <w:rFonts w:ascii="Cambria" w:hAnsi="Cambria"/>
          <w:sz w:val="24"/>
          <w:szCs w:val="24"/>
        </w:rPr>
      </w:pPr>
      <w:r w:rsidRPr="006A68DA">
        <w:rPr>
          <w:rFonts w:ascii="Cambria" w:hAnsi="Cambria"/>
          <w:sz w:val="24"/>
          <w:szCs w:val="24"/>
        </w:rPr>
        <w:t xml:space="preserve">Aký druh dát budete zbierať počas výskumu  (dotazníky, merania, texty, fotografie, </w:t>
      </w:r>
      <w:proofErr w:type="spellStart"/>
      <w:r w:rsidRPr="006A68DA">
        <w:rPr>
          <w:rFonts w:ascii="Cambria" w:hAnsi="Cambria"/>
          <w:sz w:val="24"/>
          <w:szCs w:val="24"/>
        </w:rPr>
        <w:t>skeny</w:t>
      </w:r>
      <w:proofErr w:type="spellEnd"/>
      <w:r w:rsidRPr="006A68DA">
        <w:rPr>
          <w:rFonts w:ascii="Cambria" w:hAnsi="Cambria"/>
          <w:sz w:val="24"/>
          <w:szCs w:val="24"/>
        </w:rPr>
        <w:t xml:space="preserve"> a iné) </w:t>
      </w:r>
    </w:p>
    <w:p w:rsidR="00B8337B" w:rsidRPr="006A68DA" w:rsidRDefault="00B8337B" w:rsidP="006A68DA">
      <w:pPr>
        <w:pStyle w:val="Odsekzoznamu"/>
        <w:numPr>
          <w:ilvl w:val="0"/>
          <w:numId w:val="14"/>
        </w:numPr>
        <w:spacing w:line="276" w:lineRule="auto"/>
        <w:jc w:val="both"/>
        <w:rPr>
          <w:rFonts w:ascii="Cambria" w:hAnsi="Cambria"/>
          <w:sz w:val="24"/>
          <w:szCs w:val="24"/>
        </w:rPr>
      </w:pPr>
      <w:r w:rsidRPr="006A68DA">
        <w:rPr>
          <w:rFonts w:ascii="Cambria" w:hAnsi="Cambria"/>
          <w:sz w:val="24"/>
          <w:szCs w:val="24"/>
        </w:rPr>
        <w:t>Či budú medzi dátami špeciálne alebo citlivé kategórie dát (osobné údaje, biologické vzorky, komerčné údaje, ktoré by mohli ovplyvniť obchodnú súťaž)</w:t>
      </w:r>
    </w:p>
    <w:p w:rsidR="00B8337B" w:rsidRPr="006A68DA" w:rsidRDefault="00B8337B" w:rsidP="006A68DA">
      <w:pPr>
        <w:pStyle w:val="Odsekzoznamu"/>
        <w:numPr>
          <w:ilvl w:val="0"/>
          <w:numId w:val="14"/>
        </w:numPr>
        <w:spacing w:line="276" w:lineRule="auto"/>
        <w:jc w:val="both"/>
        <w:rPr>
          <w:rFonts w:ascii="Cambria" w:hAnsi="Cambria"/>
          <w:sz w:val="24"/>
          <w:szCs w:val="24"/>
        </w:rPr>
      </w:pPr>
      <w:r w:rsidRPr="006A68DA">
        <w:rPr>
          <w:rFonts w:ascii="Cambria" w:hAnsi="Cambria"/>
          <w:sz w:val="24"/>
          <w:szCs w:val="24"/>
        </w:rPr>
        <w:t>Či musíte pred začatím projektu žiadať o súhlas (osoby – pacientov, alebo organizácie, napr. Štátnu veterinárnu a potravinovú správu, Štátnu ochranu prírody, Etickú komisiu)</w:t>
      </w:r>
    </w:p>
    <w:p w:rsidR="00B8337B" w:rsidRPr="006A68DA" w:rsidRDefault="00B8337B" w:rsidP="006A68DA">
      <w:pPr>
        <w:pStyle w:val="Odsekzoznamu"/>
        <w:numPr>
          <w:ilvl w:val="0"/>
          <w:numId w:val="14"/>
        </w:numPr>
        <w:spacing w:line="276" w:lineRule="auto"/>
        <w:jc w:val="both"/>
        <w:rPr>
          <w:rFonts w:ascii="Cambria" w:hAnsi="Cambria"/>
          <w:sz w:val="24"/>
          <w:szCs w:val="24"/>
        </w:rPr>
      </w:pPr>
      <w:r w:rsidRPr="006A68DA">
        <w:rPr>
          <w:rFonts w:ascii="Cambria" w:hAnsi="Cambria"/>
          <w:sz w:val="24"/>
          <w:szCs w:val="24"/>
        </w:rPr>
        <w:t xml:space="preserve">Či potrebujete pred začatím projektu splniť nejaké právne povinnosti </w:t>
      </w:r>
    </w:p>
    <w:p w:rsidR="00B8337B" w:rsidRPr="006A68DA" w:rsidRDefault="00B8337B" w:rsidP="006A68DA">
      <w:pPr>
        <w:pStyle w:val="Odsekzoznamu"/>
        <w:numPr>
          <w:ilvl w:val="0"/>
          <w:numId w:val="14"/>
        </w:numPr>
        <w:spacing w:line="276" w:lineRule="auto"/>
        <w:jc w:val="both"/>
        <w:rPr>
          <w:rFonts w:ascii="Cambria" w:hAnsi="Cambria"/>
          <w:sz w:val="24"/>
          <w:szCs w:val="24"/>
        </w:rPr>
      </w:pPr>
      <w:r w:rsidRPr="006A68DA">
        <w:rPr>
          <w:rFonts w:ascii="Cambria" w:hAnsi="Cambria"/>
          <w:sz w:val="24"/>
          <w:szCs w:val="24"/>
        </w:rPr>
        <w:t xml:space="preserve">Aby ste si boli vedomí práv a povinností pri používaní dát iných strán (napr. z komerčných databáz – niektoré môžu mať v zmluvách zákaz zdieľania podkladových dát po ukončení projektu, alebo obmedzenie objemu dát, ktoré môže výskumník extrahovať) </w:t>
      </w:r>
    </w:p>
    <w:p w:rsidR="00B8337B" w:rsidRPr="006A68DA" w:rsidRDefault="00B8337B" w:rsidP="006A68DA">
      <w:pPr>
        <w:pStyle w:val="Odsekzoznamu"/>
        <w:numPr>
          <w:ilvl w:val="0"/>
          <w:numId w:val="14"/>
        </w:numPr>
        <w:spacing w:line="276" w:lineRule="auto"/>
        <w:jc w:val="both"/>
        <w:rPr>
          <w:rFonts w:ascii="Cambria" w:hAnsi="Cambria"/>
          <w:sz w:val="24"/>
          <w:szCs w:val="24"/>
        </w:rPr>
      </w:pPr>
      <w:r w:rsidRPr="006A68DA">
        <w:rPr>
          <w:rFonts w:ascii="Cambria" w:hAnsi="Cambria"/>
          <w:sz w:val="24"/>
          <w:szCs w:val="24"/>
        </w:rPr>
        <w:t xml:space="preserve">V akých formátoch budete dáta ukladať </w:t>
      </w:r>
    </w:p>
    <w:p w:rsidR="00B8337B" w:rsidRPr="006A68DA" w:rsidRDefault="00B8337B" w:rsidP="006A68DA">
      <w:pPr>
        <w:pStyle w:val="Odsekzoznamu"/>
        <w:numPr>
          <w:ilvl w:val="0"/>
          <w:numId w:val="14"/>
        </w:numPr>
        <w:spacing w:line="276" w:lineRule="auto"/>
        <w:jc w:val="both"/>
        <w:rPr>
          <w:rFonts w:ascii="Cambria" w:hAnsi="Cambria"/>
          <w:sz w:val="24"/>
          <w:szCs w:val="24"/>
        </w:rPr>
      </w:pPr>
      <w:r w:rsidRPr="006A68DA">
        <w:rPr>
          <w:rFonts w:ascii="Cambria" w:hAnsi="Cambria"/>
          <w:sz w:val="24"/>
          <w:szCs w:val="24"/>
        </w:rPr>
        <w:t>Aký je predpokladaný objem získaných dát</w:t>
      </w:r>
    </w:p>
    <w:p w:rsidR="00B8337B" w:rsidRPr="006A68DA" w:rsidRDefault="00B8337B" w:rsidP="006A68DA">
      <w:pPr>
        <w:pStyle w:val="Odsekzoznamu"/>
        <w:numPr>
          <w:ilvl w:val="0"/>
          <w:numId w:val="14"/>
        </w:numPr>
        <w:spacing w:line="276" w:lineRule="auto"/>
        <w:jc w:val="both"/>
        <w:rPr>
          <w:rFonts w:ascii="Cambria" w:hAnsi="Cambria"/>
          <w:sz w:val="24"/>
          <w:szCs w:val="24"/>
        </w:rPr>
      </w:pPr>
      <w:r w:rsidRPr="006A68DA">
        <w:rPr>
          <w:rFonts w:ascii="Cambria" w:hAnsi="Cambria"/>
          <w:sz w:val="24"/>
          <w:szCs w:val="24"/>
        </w:rPr>
        <w:t>Stratégiu pomenovávania súborov a adresárov</w:t>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pStyle w:val="Odsekzoznamu"/>
        <w:numPr>
          <w:ilvl w:val="1"/>
          <w:numId w:val="23"/>
        </w:numPr>
        <w:spacing w:before="240" w:after="240" w:line="276" w:lineRule="auto"/>
        <w:jc w:val="both"/>
        <w:rPr>
          <w:rFonts w:ascii="Cambria" w:hAnsi="Cambria"/>
          <w:b/>
          <w:sz w:val="24"/>
          <w:szCs w:val="24"/>
        </w:rPr>
      </w:pPr>
      <w:r w:rsidRPr="006A68DA">
        <w:rPr>
          <w:rFonts w:ascii="Cambria" w:hAnsi="Cambria"/>
          <w:b/>
          <w:sz w:val="24"/>
          <w:szCs w:val="24"/>
        </w:rPr>
        <w:t>Dokumentácia a opisovanie dát</w:t>
      </w:r>
    </w:p>
    <w:p w:rsidR="00B8337B" w:rsidRPr="006A68DA" w:rsidRDefault="00B8337B" w:rsidP="006A68DA">
      <w:pPr>
        <w:pStyle w:val="Odsekzoznamu"/>
        <w:spacing w:before="240" w:after="240" w:line="276" w:lineRule="auto"/>
        <w:ind w:left="1080"/>
        <w:jc w:val="both"/>
        <w:rPr>
          <w:rFonts w:ascii="Cambria" w:hAnsi="Cambria"/>
          <w:b/>
          <w:sz w:val="24"/>
          <w:szCs w:val="24"/>
        </w:rPr>
      </w:pPr>
    </w:p>
    <w:p w:rsidR="00B8337B" w:rsidRPr="006A68DA" w:rsidRDefault="00B8337B" w:rsidP="006A68DA">
      <w:pPr>
        <w:pStyle w:val="Odsekzoznamu"/>
        <w:numPr>
          <w:ilvl w:val="0"/>
          <w:numId w:val="15"/>
        </w:numPr>
        <w:spacing w:line="276" w:lineRule="auto"/>
        <w:jc w:val="both"/>
        <w:rPr>
          <w:rFonts w:ascii="Cambria" w:hAnsi="Cambria"/>
          <w:sz w:val="24"/>
          <w:szCs w:val="24"/>
        </w:rPr>
      </w:pPr>
      <w:r w:rsidRPr="006A68DA">
        <w:rPr>
          <w:rFonts w:ascii="Cambria" w:hAnsi="Cambria"/>
          <w:sz w:val="24"/>
          <w:szCs w:val="24"/>
        </w:rPr>
        <w:t>Vytýčiť si kľúčové metadáta pre váš projekt</w:t>
      </w:r>
    </w:p>
    <w:p w:rsidR="00B8337B" w:rsidRPr="006A68DA" w:rsidRDefault="00B8337B" w:rsidP="006A68DA">
      <w:pPr>
        <w:pStyle w:val="Odsekzoznamu"/>
        <w:numPr>
          <w:ilvl w:val="0"/>
          <w:numId w:val="15"/>
        </w:numPr>
        <w:spacing w:line="276" w:lineRule="auto"/>
        <w:jc w:val="both"/>
        <w:rPr>
          <w:rFonts w:ascii="Cambria" w:hAnsi="Cambria"/>
          <w:sz w:val="24"/>
          <w:szCs w:val="24"/>
        </w:rPr>
      </w:pPr>
      <w:r w:rsidRPr="006A68DA">
        <w:rPr>
          <w:rFonts w:ascii="Cambria" w:hAnsi="Cambria"/>
          <w:sz w:val="24"/>
          <w:szCs w:val="24"/>
        </w:rPr>
        <w:t>Zabezpečenie zrozumiteľnosti dát pre iných</w:t>
      </w:r>
    </w:p>
    <w:p w:rsidR="00B8337B" w:rsidRPr="006A68DA" w:rsidRDefault="00B8337B" w:rsidP="006A68DA">
      <w:pPr>
        <w:pStyle w:val="Odsekzoznamu"/>
        <w:numPr>
          <w:ilvl w:val="0"/>
          <w:numId w:val="15"/>
        </w:numPr>
        <w:spacing w:line="276" w:lineRule="auto"/>
        <w:jc w:val="both"/>
        <w:rPr>
          <w:rFonts w:ascii="Cambria" w:hAnsi="Cambria"/>
          <w:sz w:val="24"/>
          <w:szCs w:val="24"/>
        </w:rPr>
      </w:pPr>
      <w:r w:rsidRPr="006A68DA">
        <w:rPr>
          <w:rFonts w:ascii="Cambria" w:hAnsi="Cambria"/>
          <w:sz w:val="24"/>
          <w:szCs w:val="24"/>
        </w:rPr>
        <w:t>Zabezpečenie dáta (aby k nim nemali prístup neoprávnené osoby – napr. dáta sú chránené heslom na univerzitnom serveri, citlivé dáta v papierovej podobe zamknuté v skrinke</w:t>
      </w:r>
    </w:p>
    <w:p w:rsidR="00B8337B" w:rsidRPr="006A68DA" w:rsidRDefault="00B8337B" w:rsidP="006A68DA">
      <w:pPr>
        <w:pStyle w:val="Odsekzoznamu"/>
        <w:numPr>
          <w:ilvl w:val="0"/>
          <w:numId w:val="15"/>
        </w:numPr>
        <w:spacing w:line="276" w:lineRule="auto"/>
        <w:jc w:val="both"/>
        <w:rPr>
          <w:rFonts w:ascii="Cambria" w:hAnsi="Cambria"/>
          <w:sz w:val="24"/>
          <w:szCs w:val="24"/>
        </w:rPr>
      </w:pPr>
      <w:r w:rsidRPr="006A68DA">
        <w:rPr>
          <w:rFonts w:ascii="Cambria" w:hAnsi="Cambria"/>
          <w:sz w:val="24"/>
          <w:szCs w:val="24"/>
        </w:rPr>
        <w:t>Zaistenie zálohovania dát</w:t>
      </w:r>
    </w:p>
    <w:p w:rsidR="00B8337B" w:rsidRPr="006A68DA" w:rsidRDefault="00B8337B" w:rsidP="006A68DA">
      <w:pPr>
        <w:pStyle w:val="Odsekzoznamu"/>
        <w:numPr>
          <w:ilvl w:val="0"/>
          <w:numId w:val="15"/>
        </w:numPr>
        <w:spacing w:line="276" w:lineRule="auto"/>
        <w:jc w:val="both"/>
        <w:rPr>
          <w:rFonts w:ascii="Cambria" w:hAnsi="Cambria"/>
          <w:sz w:val="24"/>
          <w:szCs w:val="24"/>
        </w:rPr>
      </w:pPr>
      <w:r w:rsidRPr="006A68DA">
        <w:rPr>
          <w:rFonts w:ascii="Cambria" w:hAnsi="Cambria"/>
          <w:sz w:val="24"/>
          <w:szCs w:val="24"/>
        </w:rPr>
        <w:t>Spôsob zdieľania dát, ktoré majú byť zverejnené (napr. v repozitári)</w:t>
      </w:r>
    </w:p>
    <w:p w:rsidR="00B8337B" w:rsidRPr="006A68DA" w:rsidRDefault="00B8337B" w:rsidP="006A68DA">
      <w:pPr>
        <w:pStyle w:val="Odsekzoznamu"/>
        <w:numPr>
          <w:ilvl w:val="0"/>
          <w:numId w:val="15"/>
        </w:numPr>
        <w:spacing w:line="276" w:lineRule="auto"/>
        <w:jc w:val="both"/>
        <w:rPr>
          <w:rFonts w:ascii="Cambria" w:hAnsi="Cambria"/>
          <w:sz w:val="24"/>
          <w:szCs w:val="24"/>
        </w:rPr>
      </w:pPr>
      <w:r w:rsidRPr="006A68DA">
        <w:rPr>
          <w:rFonts w:ascii="Cambria" w:hAnsi="Cambria"/>
          <w:sz w:val="24"/>
          <w:szCs w:val="24"/>
        </w:rPr>
        <w:t>Zabezpečenie dlhodobého uchovávania. Na ako dlho (napr. minimum 5 rokov pre dáta, ktoré sú podkladom pre publikácie)</w:t>
      </w:r>
    </w:p>
    <w:p w:rsidR="00B8337B" w:rsidRPr="006A68DA" w:rsidRDefault="00B8337B" w:rsidP="006A68DA">
      <w:pPr>
        <w:pStyle w:val="Odsekzoznamu"/>
        <w:numPr>
          <w:ilvl w:val="0"/>
          <w:numId w:val="15"/>
        </w:numPr>
        <w:spacing w:line="276" w:lineRule="auto"/>
        <w:jc w:val="both"/>
        <w:rPr>
          <w:rFonts w:ascii="Cambria" w:hAnsi="Cambria"/>
          <w:sz w:val="24"/>
          <w:szCs w:val="24"/>
        </w:rPr>
      </w:pPr>
      <w:r w:rsidRPr="006A68DA">
        <w:rPr>
          <w:rFonts w:ascii="Cambria" w:hAnsi="Cambria"/>
          <w:sz w:val="24"/>
          <w:szCs w:val="24"/>
        </w:rPr>
        <w:t>Ktoré z množstva získaných dát majú byť uchovávané dlhodobo a ktoré majú byť zničené/vymazané</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pStyle w:val="Odsekzoznamu"/>
        <w:numPr>
          <w:ilvl w:val="1"/>
          <w:numId w:val="23"/>
        </w:numPr>
        <w:spacing w:line="276" w:lineRule="auto"/>
        <w:jc w:val="both"/>
        <w:rPr>
          <w:rFonts w:ascii="Cambria" w:hAnsi="Cambria"/>
          <w:b/>
          <w:sz w:val="24"/>
          <w:szCs w:val="24"/>
        </w:rPr>
      </w:pPr>
      <w:r w:rsidRPr="006A68DA">
        <w:rPr>
          <w:rFonts w:ascii="Cambria" w:hAnsi="Cambria"/>
          <w:b/>
          <w:sz w:val="24"/>
          <w:szCs w:val="24"/>
        </w:rPr>
        <w:t xml:space="preserve">Nástroje pre plán manažmentu dát </w:t>
      </w:r>
    </w:p>
    <w:p w:rsidR="00B8337B" w:rsidRPr="006A68DA" w:rsidRDefault="00B8337B" w:rsidP="006A68DA">
      <w:pPr>
        <w:pStyle w:val="Odsekzoznamu"/>
        <w:spacing w:line="276" w:lineRule="auto"/>
        <w:ind w:left="1080"/>
        <w:jc w:val="both"/>
        <w:rPr>
          <w:rFonts w:ascii="Cambria" w:hAnsi="Cambria"/>
          <w:b/>
          <w:sz w:val="24"/>
          <w:szCs w:val="24"/>
        </w:rPr>
      </w:pP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 </w:t>
      </w:r>
      <w:proofErr w:type="spellStart"/>
      <w:r w:rsidRPr="006A68DA">
        <w:rPr>
          <w:rFonts w:ascii="Cambria" w:hAnsi="Cambria"/>
          <w:sz w:val="24"/>
          <w:szCs w:val="24"/>
        </w:rPr>
        <w:t>OpenAIRE</w:t>
      </w:r>
      <w:proofErr w:type="spellEnd"/>
      <w:r w:rsidRPr="006A68DA">
        <w:rPr>
          <w:rFonts w:ascii="Cambria" w:hAnsi="Cambria"/>
          <w:sz w:val="24"/>
          <w:szCs w:val="24"/>
        </w:rPr>
        <w:t xml:space="preserve"> – Argos</w:t>
      </w:r>
    </w:p>
    <w:p w:rsidR="00B8337B" w:rsidRPr="006A68DA" w:rsidRDefault="00D53E3E" w:rsidP="006A68DA">
      <w:pPr>
        <w:spacing w:line="276" w:lineRule="auto"/>
        <w:jc w:val="both"/>
        <w:rPr>
          <w:rFonts w:ascii="Cambria" w:hAnsi="Cambria"/>
          <w:sz w:val="24"/>
          <w:szCs w:val="24"/>
        </w:rPr>
      </w:pPr>
      <w:hyperlink r:id="rId13" w:history="1">
        <w:r w:rsidR="00B8337B" w:rsidRPr="006A68DA">
          <w:rPr>
            <w:rStyle w:val="Hypertextovprepojenie"/>
            <w:rFonts w:ascii="Cambria" w:hAnsi="Cambria"/>
            <w:sz w:val="24"/>
            <w:szCs w:val="24"/>
          </w:rPr>
          <w:t>https://argos.openaire.eu/splash/</w:t>
        </w:r>
      </w:hyperlink>
    </w:p>
    <w:p w:rsidR="00B8337B" w:rsidRPr="006A68DA" w:rsidRDefault="00D53E3E" w:rsidP="006A68DA">
      <w:pPr>
        <w:spacing w:line="276" w:lineRule="auto"/>
        <w:jc w:val="both"/>
        <w:rPr>
          <w:rFonts w:ascii="Cambria" w:hAnsi="Cambria"/>
          <w:sz w:val="24"/>
          <w:szCs w:val="24"/>
        </w:rPr>
      </w:pPr>
      <w:hyperlink r:id="rId14" w:history="1">
        <w:r w:rsidR="00B8337B" w:rsidRPr="006A68DA">
          <w:rPr>
            <w:rStyle w:val="Hypertextovprepojenie"/>
            <w:rFonts w:ascii="Cambria" w:hAnsi="Cambria"/>
            <w:sz w:val="24"/>
            <w:szCs w:val="24"/>
          </w:rPr>
          <w:t>https://argos.openaire.eu/user-guide</w:t>
        </w:r>
      </w:hyperlink>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 • DCC (</w:t>
      </w:r>
      <w:proofErr w:type="spellStart"/>
      <w:r w:rsidRPr="006A68DA">
        <w:rPr>
          <w:rFonts w:ascii="Cambria" w:hAnsi="Cambria"/>
          <w:sz w:val="24"/>
          <w:szCs w:val="24"/>
        </w:rPr>
        <w:t>Digital</w:t>
      </w:r>
      <w:proofErr w:type="spellEnd"/>
      <w:r w:rsidRPr="006A68DA">
        <w:rPr>
          <w:rFonts w:ascii="Cambria" w:hAnsi="Cambria"/>
          <w:sz w:val="24"/>
          <w:szCs w:val="24"/>
        </w:rPr>
        <w:t xml:space="preserve"> </w:t>
      </w:r>
      <w:proofErr w:type="spellStart"/>
      <w:r w:rsidRPr="006A68DA">
        <w:rPr>
          <w:rFonts w:ascii="Cambria" w:hAnsi="Cambria"/>
          <w:sz w:val="24"/>
          <w:szCs w:val="24"/>
        </w:rPr>
        <w:t>Curation</w:t>
      </w:r>
      <w:proofErr w:type="spellEnd"/>
      <w:r w:rsidRPr="006A68DA">
        <w:rPr>
          <w:rFonts w:ascii="Cambria" w:hAnsi="Cambria"/>
          <w:sz w:val="24"/>
          <w:szCs w:val="24"/>
        </w:rPr>
        <w:t xml:space="preserve"> Centre, UK) DMP Online</w:t>
      </w:r>
    </w:p>
    <w:p w:rsidR="00B8337B" w:rsidRPr="006A68DA" w:rsidRDefault="00D53E3E" w:rsidP="006A68DA">
      <w:pPr>
        <w:spacing w:line="276" w:lineRule="auto"/>
        <w:jc w:val="both"/>
        <w:rPr>
          <w:rFonts w:ascii="Cambria" w:hAnsi="Cambria"/>
          <w:sz w:val="24"/>
          <w:szCs w:val="24"/>
        </w:rPr>
      </w:pPr>
      <w:hyperlink r:id="rId15" w:history="1">
        <w:r w:rsidR="00B8337B" w:rsidRPr="006A68DA">
          <w:rPr>
            <w:rStyle w:val="Hypertextovprepojenie"/>
            <w:rFonts w:ascii="Cambria" w:hAnsi="Cambria"/>
            <w:sz w:val="24"/>
            <w:szCs w:val="24"/>
          </w:rPr>
          <w:t>https://www.dcc.ac.uk/dmponline</w:t>
        </w:r>
      </w:hyperlink>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 • </w:t>
      </w:r>
      <w:proofErr w:type="spellStart"/>
      <w:r w:rsidRPr="006A68DA">
        <w:rPr>
          <w:rFonts w:ascii="Cambria" w:hAnsi="Cambria"/>
          <w:sz w:val="24"/>
          <w:szCs w:val="24"/>
        </w:rPr>
        <w:t>DMPtool</w:t>
      </w:r>
      <w:proofErr w:type="spellEnd"/>
      <w:r w:rsidRPr="006A68DA">
        <w:rPr>
          <w:rFonts w:ascii="Cambria" w:hAnsi="Cambria"/>
          <w:sz w:val="24"/>
          <w:szCs w:val="24"/>
        </w:rPr>
        <w:t xml:space="preserve"> (USA univerzity)</w:t>
      </w:r>
    </w:p>
    <w:p w:rsidR="00B8337B" w:rsidRPr="006A68DA" w:rsidRDefault="00D53E3E" w:rsidP="006A68DA">
      <w:pPr>
        <w:spacing w:line="276" w:lineRule="auto"/>
        <w:jc w:val="both"/>
        <w:rPr>
          <w:rStyle w:val="Hypertextovprepojenie"/>
          <w:rFonts w:ascii="Cambria" w:hAnsi="Cambria"/>
          <w:sz w:val="24"/>
          <w:szCs w:val="24"/>
        </w:rPr>
      </w:pPr>
      <w:hyperlink r:id="rId16" w:history="1">
        <w:r w:rsidR="00B8337B" w:rsidRPr="006A68DA">
          <w:rPr>
            <w:rStyle w:val="Hypertextovprepojenie"/>
            <w:rFonts w:ascii="Cambria" w:hAnsi="Cambria"/>
            <w:sz w:val="24"/>
            <w:szCs w:val="24"/>
          </w:rPr>
          <w:t>https://dmptool.org</w:t>
        </w:r>
      </w:hyperlink>
    </w:p>
    <w:p w:rsidR="00B8337B" w:rsidRPr="006A68DA" w:rsidRDefault="00B8337B" w:rsidP="006A68DA">
      <w:pPr>
        <w:pStyle w:val="Odsekzoznamu"/>
        <w:numPr>
          <w:ilvl w:val="1"/>
          <w:numId w:val="23"/>
        </w:numPr>
        <w:spacing w:before="240" w:after="240" w:line="276" w:lineRule="auto"/>
        <w:jc w:val="both"/>
        <w:rPr>
          <w:rFonts w:ascii="Cambria" w:hAnsi="Cambria"/>
          <w:b/>
          <w:sz w:val="24"/>
          <w:szCs w:val="24"/>
        </w:rPr>
      </w:pPr>
      <w:r w:rsidRPr="006A68DA">
        <w:rPr>
          <w:rFonts w:ascii="Cambria" w:hAnsi="Cambria"/>
          <w:b/>
          <w:sz w:val="24"/>
          <w:szCs w:val="24"/>
        </w:rPr>
        <w:t xml:space="preserve">Plánovanie výskumného projektu </w:t>
      </w:r>
    </w:p>
    <w:p w:rsidR="00B8337B" w:rsidRPr="006A68DA" w:rsidRDefault="00B8337B" w:rsidP="006A68DA">
      <w:pPr>
        <w:spacing w:line="276" w:lineRule="auto"/>
        <w:ind w:firstLine="708"/>
        <w:jc w:val="both"/>
        <w:rPr>
          <w:rFonts w:ascii="Cambria" w:hAnsi="Cambria"/>
          <w:sz w:val="24"/>
          <w:szCs w:val="24"/>
        </w:rPr>
      </w:pPr>
      <w:r w:rsidRPr="006A68DA">
        <w:rPr>
          <w:rFonts w:ascii="Cambria" w:hAnsi="Cambria"/>
          <w:sz w:val="24"/>
          <w:szCs w:val="24"/>
        </w:rPr>
        <w:t>Pred každým vedeckým výskumom je potrebné mať pripravený výskumný projekt, alebo výskumný plán. Ide o podrobný opis pripravovaného výskumu. Musí obsahovať tieto body:</w:t>
      </w:r>
    </w:p>
    <w:p w:rsidR="00B8337B" w:rsidRPr="006A68DA" w:rsidRDefault="00B8337B" w:rsidP="006A68DA">
      <w:pPr>
        <w:pStyle w:val="Odsekzoznamu"/>
        <w:numPr>
          <w:ilvl w:val="0"/>
          <w:numId w:val="17"/>
        </w:numPr>
        <w:spacing w:line="276" w:lineRule="auto"/>
        <w:jc w:val="both"/>
        <w:rPr>
          <w:rFonts w:ascii="Cambria" w:hAnsi="Cambria"/>
          <w:sz w:val="24"/>
          <w:szCs w:val="24"/>
        </w:rPr>
      </w:pPr>
      <w:r w:rsidRPr="006A68DA">
        <w:rPr>
          <w:rFonts w:ascii="Cambria" w:hAnsi="Cambria"/>
          <w:sz w:val="24"/>
          <w:szCs w:val="24"/>
        </w:rPr>
        <w:t>Cieľ výskumu</w:t>
      </w:r>
    </w:p>
    <w:p w:rsidR="00B8337B" w:rsidRPr="006A68DA" w:rsidRDefault="00B8337B" w:rsidP="006A68DA">
      <w:pPr>
        <w:pStyle w:val="Odsekzoznamu"/>
        <w:numPr>
          <w:ilvl w:val="0"/>
          <w:numId w:val="17"/>
        </w:numPr>
        <w:spacing w:line="276" w:lineRule="auto"/>
        <w:jc w:val="both"/>
        <w:rPr>
          <w:rFonts w:ascii="Cambria" w:hAnsi="Cambria"/>
          <w:sz w:val="24"/>
          <w:szCs w:val="24"/>
        </w:rPr>
      </w:pPr>
      <w:r w:rsidRPr="006A68DA">
        <w:rPr>
          <w:rFonts w:ascii="Cambria" w:hAnsi="Cambria"/>
          <w:sz w:val="24"/>
          <w:szCs w:val="24"/>
        </w:rPr>
        <w:t>Typ dát (numerické, obrázky, text...)</w:t>
      </w:r>
    </w:p>
    <w:p w:rsidR="00B8337B" w:rsidRPr="006A68DA" w:rsidRDefault="00B8337B" w:rsidP="006A68DA">
      <w:pPr>
        <w:pStyle w:val="Odsekzoznamu"/>
        <w:numPr>
          <w:ilvl w:val="0"/>
          <w:numId w:val="17"/>
        </w:numPr>
        <w:spacing w:line="276" w:lineRule="auto"/>
        <w:jc w:val="both"/>
        <w:rPr>
          <w:rFonts w:ascii="Cambria" w:hAnsi="Cambria"/>
          <w:sz w:val="24"/>
          <w:szCs w:val="24"/>
        </w:rPr>
      </w:pPr>
      <w:r w:rsidRPr="006A68DA">
        <w:rPr>
          <w:rFonts w:ascii="Cambria" w:hAnsi="Cambria"/>
          <w:sz w:val="24"/>
          <w:szCs w:val="24"/>
        </w:rPr>
        <w:t>Formát dát</w:t>
      </w:r>
    </w:p>
    <w:p w:rsidR="00B8337B" w:rsidRPr="006A68DA" w:rsidRDefault="00B8337B" w:rsidP="006A68DA">
      <w:pPr>
        <w:pStyle w:val="Odsekzoznamu"/>
        <w:numPr>
          <w:ilvl w:val="0"/>
          <w:numId w:val="17"/>
        </w:numPr>
        <w:spacing w:line="276" w:lineRule="auto"/>
        <w:jc w:val="both"/>
        <w:rPr>
          <w:rFonts w:ascii="Cambria" w:hAnsi="Cambria"/>
          <w:sz w:val="24"/>
          <w:szCs w:val="24"/>
        </w:rPr>
      </w:pPr>
      <w:r w:rsidRPr="006A68DA">
        <w:rPr>
          <w:rFonts w:ascii="Cambria" w:hAnsi="Cambria"/>
          <w:sz w:val="24"/>
          <w:szCs w:val="24"/>
        </w:rPr>
        <w:t>Ochrana</w:t>
      </w:r>
    </w:p>
    <w:p w:rsidR="00B8337B" w:rsidRPr="006A68DA" w:rsidRDefault="00B8337B" w:rsidP="006A68DA">
      <w:pPr>
        <w:pStyle w:val="Odsekzoznamu"/>
        <w:numPr>
          <w:ilvl w:val="0"/>
          <w:numId w:val="17"/>
        </w:numPr>
        <w:spacing w:line="276" w:lineRule="auto"/>
        <w:jc w:val="both"/>
        <w:rPr>
          <w:rFonts w:ascii="Cambria" w:hAnsi="Cambria"/>
          <w:sz w:val="24"/>
          <w:szCs w:val="24"/>
        </w:rPr>
      </w:pPr>
      <w:r w:rsidRPr="006A68DA">
        <w:rPr>
          <w:rFonts w:ascii="Cambria" w:hAnsi="Cambria"/>
          <w:sz w:val="24"/>
          <w:szCs w:val="24"/>
        </w:rPr>
        <w:t>Umiestnenie dát</w:t>
      </w:r>
    </w:p>
    <w:p w:rsidR="00B8337B" w:rsidRPr="006A68DA" w:rsidRDefault="00B8337B" w:rsidP="006A68DA">
      <w:pPr>
        <w:pStyle w:val="Odsekzoznamu"/>
        <w:numPr>
          <w:ilvl w:val="0"/>
          <w:numId w:val="17"/>
        </w:numPr>
        <w:spacing w:line="276" w:lineRule="auto"/>
        <w:jc w:val="both"/>
        <w:rPr>
          <w:rFonts w:ascii="Cambria" w:hAnsi="Cambria"/>
          <w:sz w:val="24"/>
          <w:szCs w:val="24"/>
        </w:rPr>
      </w:pPr>
      <w:r w:rsidRPr="006A68DA">
        <w:rPr>
          <w:rFonts w:ascii="Cambria" w:hAnsi="Cambria"/>
          <w:sz w:val="24"/>
          <w:szCs w:val="24"/>
        </w:rPr>
        <w:t>Podmienky použitia</w:t>
      </w:r>
    </w:p>
    <w:p w:rsidR="00B8337B" w:rsidRPr="006A68DA" w:rsidRDefault="00B8337B" w:rsidP="006A68DA">
      <w:pPr>
        <w:pStyle w:val="Odsekzoznamu"/>
        <w:numPr>
          <w:ilvl w:val="0"/>
          <w:numId w:val="17"/>
        </w:numPr>
        <w:spacing w:line="276" w:lineRule="auto"/>
        <w:jc w:val="both"/>
        <w:rPr>
          <w:rFonts w:ascii="Cambria" w:hAnsi="Cambria"/>
          <w:sz w:val="24"/>
          <w:szCs w:val="24"/>
        </w:rPr>
      </w:pPr>
      <w:r w:rsidRPr="006A68DA">
        <w:rPr>
          <w:rFonts w:ascii="Cambria" w:hAnsi="Cambria"/>
          <w:sz w:val="24"/>
          <w:szCs w:val="24"/>
        </w:rPr>
        <w:t>Uchovanie dát</w:t>
      </w:r>
    </w:p>
    <w:p w:rsidR="00B8337B" w:rsidRPr="006A68DA" w:rsidRDefault="00B8337B" w:rsidP="006A68DA">
      <w:pPr>
        <w:pStyle w:val="Odsekzoznamu"/>
        <w:numPr>
          <w:ilvl w:val="0"/>
          <w:numId w:val="17"/>
        </w:numPr>
        <w:spacing w:line="276" w:lineRule="auto"/>
        <w:jc w:val="both"/>
        <w:rPr>
          <w:rFonts w:ascii="Cambria" w:hAnsi="Cambria"/>
          <w:sz w:val="24"/>
          <w:szCs w:val="24"/>
        </w:rPr>
      </w:pPr>
      <w:r w:rsidRPr="006A68DA">
        <w:rPr>
          <w:rFonts w:ascii="Cambria" w:hAnsi="Cambria"/>
          <w:sz w:val="24"/>
          <w:szCs w:val="24"/>
        </w:rPr>
        <w:t>Používatelia</w:t>
      </w:r>
    </w:p>
    <w:p w:rsidR="00B8337B" w:rsidRPr="006A68DA" w:rsidRDefault="00B8337B" w:rsidP="006A68DA">
      <w:pPr>
        <w:spacing w:line="276" w:lineRule="auto"/>
        <w:jc w:val="both"/>
        <w:rPr>
          <w:rFonts w:ascii="Cambria" w:hAnsi="Cambria"/>
          <w:b/>
          <w:sz w:val="24"/>
          <w:szCs w:val="24"/>
        </w:rPr>
      </w:pPr>
    </w:p>
    <w:p w:rsidR="00B8337B" w:rsidRPr="006A68DA" w:rsidRDefault="00B8337B" w:rsidP="006A68DA">
      <w:pPr>
        <w:pStyle w:val="Odsekzoznamu"/>
        <w:numPr>
          <w:ilvl w:val="2"/>
          <w:numId w:val="23"/>
        </w:numPr>
        <w:spacing w:before="240" w:after="240" w:line="276" w:lineRule="auto"/>
        <w:jc w:val="both"/>
        <w:rPr>
          <w:rFonts w:ascii="Cambria" w:hAnsi="Cambria"/>
          <w:b/>
          <w:sz w:val="24"/>
          <w:szCs w:val="24"/>
        </w:rPr>
      </w:pPr>
      <w:r w:rsidRPr="006A68DA">
        <w:rPr>
          <w:rFonts w:ascii="Cambria" w:hAnsi="Cambria"/>
          <w:b/>
          <w:sz w:val="24"/>
          <w:szCs w:val="24"/>
        </w:rPr>
        <w:t xml:space="preserve">Zber údajov a dát </w:t>
      </w:r>
    </w:p>
    <w:p w:rsidR="00B8337B" w:rsidRPr="006A68DA" w:rsidRDefault="00B8337B" w:rsidP="006A68DA">
      <w:pPr>
        <w:spacing w:line="276" w:lineRule="auto"/>
        <w:jc w:val="both"/>
        <w:rPr>
          <w:rFonts w:ascii="Cambria" w:hAnsi="Cambria"/>
          <w:b/>
          <w:sz w:val="24"/>
          <w:szCs w:val="24"/>
        </w:rPr>
      </w:pPr>
      <w:r w:rsidRPr="006A68DA">
        <w:rPr>
          <w:rFonts w:ascii="Cambria" w:hAnsi="Cambria"/>
          <w:sz w:val="24"/>
          <w:szCs w:val="24"/>
        </w:rPr>
        <w:t>Pri zbere údajov a dát využívame niektoré z týchto metód:</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aplikácie – zachytenie dát pomocou obrázkov, videí</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fyzické vzorky založené na odberoch do odberných skúmaviek</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rozhovory/dotazníky </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pozorovania zaznamenávané do denníkov alebo kariet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a iné, v závislosti od typu a oblasti výskumu a </w:t>
      </w:r>
    </w:p>
    <w:p w:rsidR="00B8337B" w:rsidRPr="006A68DA" w:rsidRDefault="00B8337B" w:rsidP="006A68DA">
      <w:pPr>
        <w:pStyle w:val="Odsekzoznamu"/>
        <w:spacing w:line="276" w:lineRule="auto"/>
        <w:ind w:left="502"/>
        <w:jc w:val="both"/>
        <w:rPr>
          <w:rFonts w:ascii="Cambria" w:hAnsi="Cambria"/>
          <w:sz w:val="24"/>
          <w:szCs w:val="24"/>
        </w:rPr>
      </w:pPr>
    </w:p>
    <w:p w:rsidR="00B8337B" w:rsidRPr="006A68DA" w:rsidRDefault="00B8337B" w:rsidP="006A68DA">
      <w:pPr>
        <w:spacing w:line="276" w:lineRule="auto"/>
        <w:ind w:firstLine="360"/>
        <w:jc w:val="both"/>
        <w:rPr>
          <w:rFonts w:ascii="Cambria" w:hAnsi="Cambria"/>
          <w:sz w:val="24"/>
          <w:szCs w:val="24"/>
        </w:rPr>
      </w:pPr>
      <w:r w:rsidRPr="006A68DA">
        <w:rPr>
          <w:rFonts w:ascii="Cambria" w:hAnsi="Cambria"/>
          <w:sz w:val="24"/>
          <w:szCs w:val="24"/>
        </w:rPr>
        <w:t xml:space="preserve">Je dôležité používať formáty súborov zaužívané vo Vašom vednom odbore. Niekedy sa stáva, že výrobcovia prístrojov majú vlastné softvéry spracovávajúce výstupy z prístrojov vo vlastných formátoch (ktoré výskumníci s prístrojmi od inej firmy nemusia vedieť otvoriť). Ideálny formát je: </w:t>
      </w:r>
    </w:p>
    <w:p w:rsidR="00B8337B" w:rsidRPr="006A68DA" w:rsidRDefault="00B8337B" w:rsidP="006A68DA">
      <w:pPr>
        <w:pStyle w:val="Odsekzoznamu"/>
        <w:numPr>
          <w:ilvl w:val="0"/>
          <w:numId w:val="10"/>
        </w:numPr>
        <w:spacing w:line="276" w:lineRule="auto"/>
        <w:jc w:val="both"/>
        <w:rPr>
          <w:rFonts w:ascii="Cambria" w:hAnsi="Cambria"/>
          <w:sz w:val="24"/>
          <w:szCs w:val="24"/>
        </w:rPr>
      </w:pPr>
      <w:r w:rsidRPr="006A68DA">
        <w:rPr>
          <w:rFonts w:ascii="Cambria" w:hAnsi="Cambria"/>
          <w:sz w:val="24"/>
          <w:szCs w:val="24"/>
        </w:rPr>
        <w:t xml:space="preserve">neproprietárny (nie je krytý patentom či copyrightom firmy) </w:t>
      </w:r>
    </w:p>
    <w:p w:rsidR="00B8337B" w:rsidRPr="006A68DA" w:rsidRDefault="00B8337B" w:rsidP="006A68DA">
      <w:pPr>
        <w:pStyle w:val="Odsekzoznamu"/>
        <w:numPr>
          <w:ilvl w:val="0"/>
          <w:numId w:val="10"/>
        </w:numPr>
        <w:spacing w:line="276" w:lineRule="auto"/>
        <w:jc w:val="both"/>
        <w:rPr>
          <w:rFonts w:ascii="Cambria" w:hAnsi="Cambria"/>
          <w:sz w:val="24"/>
          <w:szCs w:val="24"/>
        </w:rPr>
      </w:pPr>
      <w:r w:rsidRPr="006A68DA">
        <w:rPr>
          <w:rFonts w:ascii="Cambria" w:hAnsi="Cambria"/>
          <w:sz w:val="24"/>
          <w:szCs w:val="24"/>
        </w:rPr>
        <w:t xml:space="preserve">nešifrovaný </w:t>
      </w:r>
    </w:p>
    <w:p w:rsidR="00B8337B" w:rsidRPr="006A68DA" w:rsidRDefault="00B8337B" w:rsidP="006A68DA">
      <w:pPr>
        <w:pStyle w:val="Odsekzoznamu"/>
        <w:numPr>
          <w:ilvl w:val="0"/>
          <w:numId w:val="10"/>
        </w:numPr>
        <w:spacing w:line="276" w:lineRule="auto"/>
        <w:jc w:val="both"/>
        <w:rPr>
          <w:rFonts w:ascii="Cambria" w:hAnsi="Cambria"/>
          <w:sz w:val="24"/>
          <w:szCs w:val="24"/>
        </w:rPr>
      </w:pPr>
      <w:r w:rsidRPr="006A68DA">
        <w:rPr>
          <w:rFonts w:ascii="Cambria" w:hAnsi="Cambria"/>
          <w:sz w:val="24"/>
          <w:szCs w:val="24"/>
        </w:rPr>
        <w:t xml:space="preserve">nekomprimovaný </w:t>
      </w:r>
    </w:p>
    <w:p w:rsidR="00B8337B" w:rsidRPr="006A68DA" w:rsidRDefault="00B8337B" w:rsidP="006A68DA">
      <w:pPr>
        <w:pStyle w:val="Odsekzoznamu"/>
        <w:numPr>
          <w:ilvl w:val="0"/>
          <w:numId w:val="10"/>
        </w:numPr>
        <w:spacing w:line="276" w:lineRule="auto"/>
        <w:jc w:val="both"/>
        <w:rPr>
          <w:rFonts w:ascii="Cambria" w:hAnsi="Cambria"/>
          <w:sz w:val="24"/>
          <w:szCs w:val="24"/>
        </w:rPr>
      </w:pPr>
      <w:r w:rsidRPr="006A68DA">
        <w:rPr>
          <w:rFonts w:ascii="Cambria" w:hAnsi="Cambria"/>
          <w:sz w:val="24"/>
          <w:szCs w:val="24"/>
        </w:rPr>
        <w:t xml:space="preserve">bežne používaný výskumnou komunitou </w:t>
      </w:r>
    </w:p>
    <w:p w:rsidR="00B8337B" w:rsidRPr="006A68DA" w:rsidRDefault="00B8337B" w:rsidP="006A68DA">
      <w:pPr>
        <w:pStyle w:val="Odsekzoznamu"/>
        <w:numPr>
          <w:ilvl w:val="0"/>
          <w:numId w:val="10"/>
        </w:numPr>
        <w:spacing w:line="276" w:lineRule="auto"/>
        <w:jc w:val="both"/>
        <w:rPr>
          <w:rFonts w:ascii="Cambria" w:hAnsi="Cambria"/>
          <w:sz w:val="24"/>
          <w:szCs w:val="24"/>
        </w:rPr>
      </w:pPr>
      <w:r w:rsidRPr="006A68DA">
        <w:rPr>
          <w:rFonts w:ascii="Cambria" w:hAnsi="Cambria"/>
          <w:sz w:val="24"/>
          <w:szCs w:val="24"/>
        </w:rPr>
        <w:t>v súlade s otvorenými zdokumentovanými štandardmi</w:t>
      </w:r>
    </w:p>
    <w:p w:rsidR="005D028A" w:rsidRPr="006A68DA" w:rsidRDefault="005D028A" w:rsidP="006A68DA">
      <w:pPr>
        <w:pStyle w:val="Odsekzoznamu"/>
        <w:spacing w:line="276" w:lineRule="auto"/>
        <w:jc w:val="both"/>
        <w:rPr>
          <w:rFonts w:ascii="Cambria" w:hAnsi="Cambria"/>
          <w:sz w:val="24"/>
          <w:szCs w:val="24"/>
        </w:rPr>
      </w:pPr>
    </w:p>
    <w:p w:rsidR="00B8337B" w:rsidRPr="006A68DA" w:rsidRDefault="00B8337B" w:rsidP="006A68DA">
      <w:pPr>
        <w:spacing w:line="276" w:lineRule="auto"/>
        <w:ind w:left="360"/>
        <w:jc w:val="both"/>
        <w:rPr>
          <w:rFonts w:ascii="Cambria" w:hAnsi="Cambria"/>
          <w:sz w:val="24"/>
          <w:szCs w:val="24"/>
        </w:rPr>
      </w:pPr>
      <w:r w:rsidRPr="006A68DA">
        <w:rPr>
          <w:rFonts w:ascii="Cambria" w:hAnsi="Cambria"/>
          <w:sz w:val="24"/>
          <w:szCs w:val="24"/>
        </w:rPr>
        <w:t>Príklady:</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t>Metasúbory (</w:t>
      </w:r>
      <w:proofErr w:type="spellStart"/>
      <w:r w:rsidRPr="006A68DA">
        <w:rPr>
          <w:rFonts w:ascii="Cambria" w:hAnsi="Cambria"/>
          <w:sz w:val="24"/>
          <w:szCs w:val="24"/>
        </w:rPr>
        <w:t>containers</w:t>
      </w:r>
      <w:proofErr w:type="spellEnd"/>
      <w:r w:rsidRPr="006A68DA">
        <w:rPr>
          <w:rFonts w:ascii="Cambria" w:hAnsi="Cambria"/>
          <w:sz w:val="24"/>
          <w:szCs w:val="24"/>
        </w:rPr>
        <w:t xml:space="preserve">): TAR, GZIP, ZIP </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t xml:space="preserve">Databázy: XML, CSV </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lastRenderedPageBreak/>
        <w:t xml:space="preserve">Zemepisné: SHP, DBF, </w:t>
      </w:r>
      <w:proofErr w:type="spellStart"/>
      <w:r w:rsidRPr="006A68DA">
        <w:rPr>
          <w:rFonts w:ascii="Cambria" w:hAnsi="Cambria"/>
          <w:sz w:val="24"/>
          <w:szCs w:val="24"/>
        </w:rPr>
        <w:t>GeoTIFF</w:t>
      </w:r>
      <w:proofErr w:type="spellEnd"/>
      <w:r w:rsidRPr="006A68DA">
        <w:rPr>
          <w:rFonts w:ascii="Cambria" w:hAnsi="Cambria"/>
          <w:sz w:val="24"/>
          <w:szCs w:val="24"/>
        </w:rPr>
        <w:t xml:space="preserve">, </w:t>
      </w:r>
      <w:proofErr w:type="spellStart"/>
      <w:r w:rsidRPr="006A68DA">
        <w:rPr>
          <w:rFonts w:ascii="Cambria" w:hAnsi="Cambria"/>
          <w:sz w:val="24"/>
          <w:szCs w:val="24"/>
        </w:rPr>
        <w:t>NetCDF</w:t>
      </w:r>
      <w:proofErr w:type="spellEnd"/>
      <w:r w:rsidRPr="006A68DA">
        <w:rPr>
          <w:rFonts w:ascii="Cambria" w:hAnsi="Cambria"/>
          <w:sz w:val="24"/>
          <w:szCs w:val="24"/>
        </w:rPr>
        <w:t xml:space="preserve"> </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t xml:space="preserve">Video: MOV, MPEG, AVI, MXF </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t xml:space="preserve">Zvuk: WAVE, AIFF, MP3, MXF </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t xml:space="preserve">Štatistika: ASCII, DTA, POR, SAS, SAV </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t xml:space="preserve">Obrázky: TIFF, JPEG 2000, PDF, PNG, GIF, BMP </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t xml:space="preserve">Tabuľkové údaje: CSV </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t xml:space="preserve">Text: XML, PDF/A, HTML, ASCII, UTF-8 </w:t>
      </w:r>
    </w:p>
    <w:p w:rsidR="00B8337B" w:rsidRPr="006A68DA" w:rsidRDefault="00B8337B" w:rsidP="006A68DA">
      <w:pPr>
        <w:pStyle w:val="Odsekzoznamu"/>
        <w:numPr>
          <w:ilvl w:val="0"/>
          <w:numId w:val="11"/>
        </w:numPr>
        <w:spacing w:line="276" w:lineRule="auto"/>
        <w:jc w:val="both"/>
        <w:rPr>
          <w:rFonts w:ascii="Cambria" w:hAnsi="Cambria"/>
          <w:sz w:val="24"/>
          <w:szCs w:val="24"/>
        </w:rPr>
      </w:pPr>
      <w:r w:rsidRPr="006A68DA">
        <w:rPr>
          <w:rFonts w:ascii="Cambria" w:hAnsi="Cambria"/>
          <w:sz w:val="24"/>
          <w:szCs w:val="24"/>
        </w:rPr>
        <w:t>Webové archívy: WARC</w:t>
      </w:r>
    </w:p>
    <w:p w:rsidR="00B8337B" w:rsidRPr="006A68DA" w:rsidRDefault="00B8337B" w:rsidP="006A68DA">
      <w:pPr>
        <w:pStyle w:val="Odsekzoznamu"/>
        <w:spacing w:line="276" w:lineRule="auto"/>
        <w:jc w:val="both"/>
        <w:rPr>
          <w:rFonts w:ascii="Cambria" w:hAnsi="Cambria"/>
          <w:b/>
          <w:bCs/>
          <w:sz w:val="24"/>
          <w:szCs w:val="24"/>
        </w:rPr>
      </w:pPr>
    </w:p>
    <w:p w:rsidR="00B8337B" w:rsidRPr="006A68DA" w:rsidRDefault="00B8337B" w:rsidP="006A68DA">
      <w:pPr>
        <w:pStyle w:val="Odsekzoznamu"/>
        <w:numPr>
          <w:ilvl w:val="2"/>
          <w:numId w:val="23"/>
        </w:numPr>
        <w:spacing w:before="240" w:after="240" w:line="276" w:lineRule="auto"/>
        <w:jc w:val="both"/>
        <w:rPr>
          <w:rFonts w:ascii="Cambria" w:hAnsi="Cambria"/>
          <w:b/>
          <w:sz w:val="24"/>
          <w:szCs w:val="24"/>
        </w:rPr>
      </w:pPr>
      <w:r w:rsidRPr="006A68DA">
        <w:rPr>
          <w:rFonts w:ascii="Cambria" w:hAnsi="Cambria"/>
          <w:b/>
          <w:bCs/>
          <w:sz w:val="24"/>
          <w:szCs w:val="24"/>
        </w:rPr>
        <w:t>Analýza a spracovanie údajov a dát</w:t>
      </w:r>
    </w:p>
    <w:p w:rsidR="00B8337B" w:rsidRPr="006A68DA" w:rsidRDefault="00B8337B" w:rsidP="006A68DA">
      <w:pPr>
        <w:spacing w:after="0" w:line="276" w:lineRule="auto"/>
        <w:ind w:firstLine="360"/>
        <w:jc w:val="both"/>
        <w:rPr>
          <w:rFonts w:ascii="Cambria" w:hAnsi="Cambria"/>
          <w:sz w:val="24"/>
          <w:szCs w:val="24"/>
        </w:rPr>
      </w:pPr>
      <w:r w:rsidRPr="006A68DA">
        <w:rPr>
          <w:rFonts w:ascii="Cambria" w:hAnsi="Cambria"/>
          <w:sz w:val="24"/>
          <w:szCs w:val="24"/>
        </w:rPr>
        <w:t>Zozbierané dáta z terénu je potrebné spracovať,  to buď priebežne, ale na konci výskumu. Odporúča sa kontinuálne a organizované spracovávanie, aby sa dáta nehromadili, a nevznikol v nich tzv. „neporiadok“. Dáta sa spracovávajú v nečitateľnej forme po zbere dát. Ide o čistenie a spracovanie „</w:t>
      </w:r>
      <w:proofErr w:type="spellStart"/>
      <w:r w:rsidRPr="006A68DA">
        <w:rPr>
          <w:rFonts w:ascii="Cambria" w:hAnsi="Cambria"/>
          <w:sz w:val="24"/>
          <w:szCs w:val="24"/>
        </w:rPr>
        <w:t>raw</w:t>
      </w:r>
      <w:proofErr w:type="spellEnd"/>
      <w:r w:rsidRPr="006A68DA">
        <w:rPr>
          <w:rFonts w:ascii="Cambria" w:hAnsi="Cambria"/>
          <w:sz w:val="24"/>
          <w:szCs w:val="24"/>
        </w:rPr>
        <w:t>“ dát a následné vytvorenie a archivácia „</w:t>
      </w:r>
      <w:proofErr w:type="spellStart"/>
      <w:r w:rsidRPr="006A68DA">
        <w:rPr>
          <w:rFonts w:ascii="Cambria" w:hAnsi="Cambria"/>
          <w:sz w:val="24"/>
          <w:szCs w:val="24"/>
        </w:rPr>
        <w:t>master</w:t>
      </w:r>
      <w:proofErr w:type="spellEnd"/>
      <w:r w:rsidRPr="006A68DA">
        <w:rPr>
          <w:rFonts w:ascii="Cambria" w:hAnsi="Cambria"/>
          <w:sz w:val="24"/>
          <w:szCs w:val="24"/>
        </w:rPr>
        <w:t>“ verzie.</w:t>
      </w:r>
    </w:p>
    <w:p w:rsidR="00B8337B" w:rsidRPr="006A68DA" w:rsidRDefault="00B8337B" w:rsidP="006A68DA">
      <w:pPr>
        <w:spacing w:line="276" w:lineRule="auto"/>
        <w:ind w:firstLine="360"/>
        <w:jc w:val="both"/>
        <w:rPr>
          <w:rFonts w:ascii="Cambria" w:hAnsi="Cambria"/>
          <w:sz w:val="24"/>
          <w:szCs w:val="24"/>
        </w:rPr>
      </w:pPr>
      <w:r w:rsidRPr="006A68DA">
        <w:rPr>
          <w:rFonts w:ascii="Cambria" w:hAnsi="Cambria"/>
          <w:sz w:val="24"/>
          <w:szCs w:val="24"/>
        </w:rPr>
        <w:t xml:space="preserve">Súčasťou každého spracovania a analýzy dát by mala byť spracovaná aj dokumentácia. </w:t>
      </w:r>
    </w:p>
    <w:p w:rsidR="00B8337B" w:rsidRPr="006A68DA" w:rsidRDefault="00B8337B" w:rsidP="006A68DA">
      <w:pPr>
        <w:spacing w:line="276" w:lineRule="auto"/>
        <w:jc w:val="both"/>
        <w:rPr>
          <w:rFonts w:ascii="Cambria" w:hAnsi="Cambria"/>
          <w:b/>
          <w:i/>
          <w:sz w:val="24"/>
          <w:szCs w:val="24"/>
        </w:rPr>
      </w:pPr>
      <w:r w:rsidRPr="006A68DA">
        <w:rPr>
          <w:rFonts w:ascii="Cambria" w:hAnsi="Cambria"/>
          <w:b/>
          <w:i/>
          <w:sz w:val="24"/>
          <w:szCs w:val="24"/>
        </w:rPr>
        <w:t>Tá musí obsahovať kontextové informácie:</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ako boli dáta vytvárané, zbierané</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čo dáta znamenajú</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obsah a štruktúra dát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zmeny počas procesu </w:t>
      </w:r>
    </w:p>
    <w:p w:rsidR="005D028A" w:rsidRPr="006A68DA" w:rsidRDefault="005D028A" w:rsidP="006A68DA">
      <w:pPr>
        <w:pStyle w:val="Odsekzoznamu"/>
        <w:spacing w:line="276" w:lineRule="auto"/>
        <w:ind w:left="502"/>
        <w:jc w:val="both"/>
        <w:rPr>
          <w:rFonts w:ascii="Cambria" w:hAnsi="Cambria"/>
          <w:sz w:val="24"/>
          <w:szCs w:val="24"/>
        </w:rPr>
      </w:pPr>
    </w:p>
    <w:p w:rsidR="00B8337B" w:rsidRPr="006A68DA" w:rsidRDefault="00B8337B" w:rsidP="006A68DA">
      <w:pPr>
        <w:spacing w:line="276" w:lineRule="auto"/>
        <w:jc w:val="both"/>
        <w:rPr>
          <w:rFonts w:ascii="Cambria" w:hAnsi="Cambria"/>
          <w:sz w:val="24"/>
          <w:szCs w:val="24"/>
        </w:rPr>
      </w:pPr>
      <w:r w:rsidRPr="006A68DA">
        <w:rPr>
          <w:rFonts w:ascii="Cambria" w:hAnsi="Cambria"/>
          <w:bCs/>
          <w:sz w:val="24"/>
          <w:szCs w:val="24"/>
        </w:rPr>
        <w:t>Metadáta</w:t>
      </w:r>
      <w:r w:rsidRPr="006A68DA">
        <w:rPr>
          <w:rFonts w:ascii="Cambria" w:hAnsi="Cambria"/>
          <w:sz w:val="24"/>
          <w:szCs w:val="24"/>
        </w:rPr>
        <w:t xml:space="preserve"> popisujú vlastnosti dát. Sú to jednoducho povedané údaje o údajoch. Ich úlohou je </w:t>
      </w:r>
      <w:r w:rsidRPr="006A68DA">
        <w:rPr>
          <w:rFonts w:ascii="Cambria" w:hAnsi="Cambria"/>
          <w:bCs/>
          <w:sz w:val="24"/>
          <w:szCs w:val="24"/>
        </w:rPr>
        <w:t>identifikovať, lokalizovať a použiť dáta aj v budúcnosti akýmkoľvek používateľom.</w:t>
      </w:r>
    </w:p>
    <w:p w:rsidR="00B8337B" w:rsidRPr="006A68DA" w:rsidRDefault="00B8337B" w:rsidP="006A68DA">
      <w:pPr>
        <w:spacing w:line="276" w:lineRule="auto"/>
        <w:jc w:val="both"/>
        <w:rPr>
          <w:rFonts w:ascii="Cambria" w:hAnsi="Cambria"/>
          <w:b/>
          <w:i/>
          <w:sz w:val="24"/>
          <w:szCs w:val="24"/>
        </w:rPr>
      </w:pPr>
      <w:r w:rsidRPr="006A68DA">
        <w:rPr>
          <w:rFonts w:ascii="Cambria" w:hAnsi="Cambria"/>
          <w:b/>
          <w:i/>
          <w:sz w:val="24"/>
          <w:szCs w:val="24"/>
        </w:rPr>
        <w:t>Spracovanie dát zahŕňa:</w:t>
      </w:r>
    </w:p>
    <w:p w:rsidR="00B8337B" w:rsidRPr="006A68DA" w:rsidRDefault="00B8337B" w:rsidP="006A68DA">
      <w:pPr>
        <w:pStyle w:val="Odsekzoznamu"/>
        <w:numPr>
          <w:ilvl w:val="0"/>
          <w:numId w:val="19"/>
        </w:numPr>
        <w:spacing w:line="276" w:lineRule="auto"/>
        <w:jc w:val="both"/>
        <w:rPr>
          <w:rFonts w:ascii="Cambria" w:hAnsi="Cambria"/>
          <w:sz w:val="24"/>
          <w:szCs w:val="24"/>
        </w:rPr>
      </w:pPr>
      <w:r w:rsidRPr="006A68DA">
        <w:rPr>
          <w:rFonts w:ascii="Cambria" w:hAnsi="Cambria"/>
          <w:sz w:val="24"/>
          <w:szCs w:val="24"/>
        </w:rPr>
        <w:t>analýza</w:t>
      </w:r>
    </w:p>
    <w:p w:rsidR="00B8337B" w:rsidRPr="006A68DA" w:rsidRDefault="00B8337B" w:rsidP="006A68DA">
      <w:pPr>
        <w:pStyle w:val="Odsekzoznamu"/>
        <w:numPr>
          <w:ilvl w:val="0"/>
          <w:numId w:val="19"/>
        </w:numPr>
        <w:spacing w:line="276" w:lineRule="auto"/>
        <w:jc w:val="both"/>
        <w:rPr>
          <w:rFonts w:ascii="Cambria" w:hAnsi="Cambria"/>
          <w:sz w:val="24"/>
          <w:szCs w:val="24"/>
        </w:rPr>
      </w:pPr>
      <w:r w:rsidRPr="006A68DA">
        <w:rPr>
          <w:rFonts w:ascii="Cambria" w:hAnsi="Cambria"/>
          <w:sz w:val="24"/>
          <w:szCs w:val="24"/>
        </w:rPr>
        <w:t>kontrola (chybovosť)</w:t>
      </w:r>
    </w:p>
    <w:p w:rsidR="00B8337B" w:rsidRPr="006A68DA" w:rsidRDefault="00B8337B" w:rsidP="006A68DA">
      <w:pPr>
        <w:pStyle w:val="Odsekzoznamu"/>
        <w:numPr>
          <w:ilvl w:val="0"/>
          <w:numId w:val="19"/>
        </w:numPr>
        <w:spacing w:line="276" w:lineRule="auto"/>
        <w:jc w:val="both"/>
        <w:rPr>
          <w:rFonts w:ascii="Cambria" w:hAnsi="Cambria"/>
          <w:sz w:val="24"/>
          <w:szCs w:val="24"/>
        </w:rPr>
      </w:pPr>
      <w:r w:rsidRPr="006A68DA">
        <w:rPr>
          <w:rFonts w:ascii="Cambria" w:hAnsi="Cambria"/>
          <w:sz w:val="24"/>
          <w:szCs w:val="24"/>
        </w:rPr>
        <w:t>digitalizácia</w:t>
      </w:r>
    </w:p>
    <w:p w:rsidR="00B8337B" w:rsidRPr="006A68DA" w:rsidRDefault="00B8337B" w:rsidP="006A68DA">
      <w:pPr>
        <w:pStyle w:val="Odsekzoznamu"/>
        <w:numPr>
          <w:ilvl w:val="0"/>
          <w:numId w:val="19"/>
        </w:numPr>
        <w:spacing w:line="276" w:lineRule="auto"/>
        <w:jc w:val="both"/>
        <w:rPr>
          <w:rFonts w:ascii="Cambria" w:hAnsi="Cambria"/>
          <w:sz w:val="24"/>
          <w:szCs w:val="24"/>
        </w:rPr>
      </w:pPr>
      <w:r w:rsidRPr="006A68DA">
        <w:rPr>
          <w:rFonts w:ascii="Cambria" w:hAnsi="Cambria"/>
          <w:sz w:val="24"/>
          <w:szCs w:val="24"/>
        </w:rPr>
        <w:t>validácia</w:t>
      </w:r>
    </w:p>
    <w:p w:rsidR="00B8337B" w:rsidRPr="006A68DA" w:rsidRDefault="00B8337B" w:rsidP="006A68DA">
      <w:pPr>
        <w:pStyle w:val="Odsekzoznamu"/>
        <w:numPr>
          <w:ilvl w:val="0"/>
          <w:numId w:val="19"/>
        </w:numPr>
        <w:spacing w:line="276" w:lineRule="auto"/>
        <w:jc w:val="both"/>
        <w:rPr>
          <w:rFonts w:ascii="Cambria" w:hAnsi="Cambria"/>
          <w:sz w:val="24"/>
          <w:szCs w:val="24"/>
        </w:rPr>
      </w:pPr>
      <w:r w:rsidRPr="006A68DA">
        <w:rPr>
          <w:rFonts w:ascii="Cambria" w:hAnsi="Cambria"/>
          <w:sz w:val="24"/>
          <w:szCs w:val="24"/>
        </w:rPr>
        <w:t>čistenie</w:t>
      </w:r>
    </w:p>
    <w:p w:rsidR="00B8337B" w:rsidRPr="006A68DA" w:rsidRDefault="00B8337B" w:rsidP="006A68DA">
      <w:pPr>
        <w:pStyle w:val="Odsekzoznamu"/>
        <w:numPr>
          <w:ilvl w:val="0"/>
          <w:numId w:val="19"/>
        </w:numPr>
        <w:spacing w:line="276" w:lineRule="auto"/>
        <w:jc w:val="both"/>
        <w:rPr>
          <w:rFonts w:ascii="Cambria" w:hAnsi="Cambria"/>
          <w:sz w:val="24"/>
          <w:szCs w:val="24"/>
        </w:rPr>
      </w:pPr>
      <w:r w:rsidRPr="006A68DA">
        <w:rPr>
          <w:rFonts w:ascii="Cambria" w:hAnsi="Cambria"/>
          <w:sz w:val="24"/>
          <w:szCs w:val="24"/>
        </w:rPr>
        <w:t xml:space="preserve">popis a označovanie </w:t>
      </w:r>
    </w:p>
    <w:p w:rsidR="00B8337B" w:rsidRPr="006A68DA" w:rsidRDefault="00B8337B" w:rsidP="006A68DA">
      <w:pPr>
        <w:spacing w:line="276" w:lineRule="auto"/>
        <w:jc w:val="both"/>
        <w:rPr>
          <w:rFonts w:ascii="Cambria" w:hAnsi="Cambria"/>
          <w:sz w:val="24"/>
          <w:szCs w:val="24"/>
          <w:highlight w:val="yellow"/>
        </w:rPr>
      </w:pPr>
    </w:p>
    <w:p w:rsidR="00B8337B" w:rsidRPr="006A68DA" w:rsidRDefault="00B8337B" w:rsidP="006A68DA">
      <w:pPr>
        <w:spacing w:line="276" w:lineRule="auto"/>
        <w:jc w:val="both"/>
        <w:rPr>
          <w:rFonts w:ascii="Cambria" w:hAnsi="Cambria"/>
          <w:b/>
          <w:i/>
          <w:sz w:val="24"/>
          <w:szCs w:val="24"/>
        </w:rPr>
      </w:pPr>
      <w:r w:rsidRPr="006A68DA">
        <w:rPr>
          <w:rFonts w:ascii="Cambria" w:hAnsi="Cambria"/>
          <w:b/>
          <w:i/>
          <w:sz w:val="24"/>
          <w:szCs w:val="24"/>
        </w:rPr>
        <w:t>Súhrn dát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cieľ</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typ, formát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ako budú dáta a metadáta generované</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použitie dát z iných štúdií</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veľkosť dát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pre koho budú užitočné</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pStyle w:val="Odsekzoznamu"/>
        <w:numPr>
          <w:ilvl w:val="2"/>
          <w:numId w:val="23"/>
        </w:numPr>
        <w:spacing w:before="240" w:after="240" w:line="276" w:lineRule="auto"/>
        <w:jc w:val="both"/>
        <w:rPr>
          <w:rFonts w:ascii="Cambria" w:hAnsi="Cambria"/>
          <w:b/>
          <w:sz w:val="24"/>
          <w:szCs w:val="24"/>
        </w:rPr>
      </w:pPr>
      <w:r w:rsidRPr="006A68DA">
        <w:rPr>
          <w:rFonts w:ascii="Cambria" w:hAnsi="Cambria"/>
          <w:b/>
          <w:sz w:val="24"/>
          <w:szCs w:val="24"/>
        </w:rPr>
        <w:t>Organizácia dát a súborov</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Dobrá organizácia dát redukuje námahu potrebnú na ich vyhľadanie a pochopenie systému, čím zvyšuje podiel času, ktorý môžete stráviť štúdiom vašej témy.</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Základné pravidlá:</w:t>
      </w:r>
    </w:p>
    <w:p w:rsidR="00B8337B" w:rsidRPr="006A68DA" w:rsidRDefault="00B8337B" w:rsidP="006A68DA">
      <w:pPr>
        <w:pStyle w:val="Odsekzoznamu"/>
        <w:numPr>
          <w:ilvl w:val="0"/>
          <w:numId w:val="20"/>
        </w:numPr>
        <w:spacing w:line="276" w:lineRule="auto"/>
        <w:jc w:val="both"/>
        <w:rPr>
          <w:rFonts w:ascii="Cambria" w:hAnsi="Cambria"/>
          <w:sz w:val="24"/>
          <w:szCs w:val="24"/>
        </w:rPr>
      </w:pPr>
      <w:r w:rsidRPr="006A68DA">
        <w:rPr>
          <w:rFonts w:ascii="Cambria" w:hAnsi="Cambria"/>
          <w:sz w:val="24"/>
          <w:szCs w:val="24"/>
        </w:rPr>
        <w:t xml:space="preserve">krátke a zmysluplné názvy súborov </w:t>
      </w:r>
    </w:p>
    <w:p w:rsidR="00B8337B" w:rsidRPr="006A68DA" w:rsidRDefault="00B8337B" w:rsidP="006A68DA">
      <w:pPr>
        <w:pStyle w:val="Odsekzoznamu"/>
        <w:numPr>
          <w:ilvl w:val="0"/>
          <w:numId w:val="20"/>
        </w:numPr>
        <w:spacing w:line="276" w:lineRule="auto"/>
        <w:jc w:val="both"/>
        <w:rPr>
          <w:rFonts w:ascii="Cambria" w:hAnsi="Cambria"/>
          <w:sz w:val="24"/>
          <w:szCs w:val="24"/>
        </w:rPr>
      </w:pPr>
      <w:r w:rsidRPr="006A68DA">
        <w:rPr>
          <w:rFonts w:ascii="Cambria" w:hAnsi="Cambria"/>
          <w:sz w:val="24"/>
          <w:szCs w:val="24"/>
        </w:rPr>
        <w:t>dohodnutá metóda na rôzne verzie (napr. 1,2,3, alebo 1.1,1.2,1.3,...)</w:t>
      </w:r>
    </w:p>
    <w:p w:rsidR="00B8337B" w:rsidRPr="006A68DA" w:rsidRDefault="00B8337B" w:rsidP="006A68DA">
      <w:pPr>
        <w:pStyle w:val="Odsekzoznamu"/>
        <w:numPr>
          <w:ilvl w:val="0"/>
          <w:numId w:val="20"/>
        </w:numPr>
        <w:spacing w:line="276" w:lineRule="auto"/>
        <w:jc w:val="both"/>
        <w:rPr>
          <w:rFonts w:ascii="Cambria" w:hAnsi="Cambria"/>
          <w:sz w:val="24"/>
          <w:szCs w:val="24"/>
        </w:rPr>
      </w:pPr>
      <w:r w:rsidRPr="006A68DA">
        <w:rPr>
          <w:rFonts w:ascii="Cambria" w:hAnsi="Cambria"/>
          <w:sz w:val="24"/>
          <w:szCs w:val="24"/>
        </w:rPr>
        <w:t xml:space="preserve">nepoužívať medzery, ale napríklad: </w:t>
      </w:r>
      <w:proofErr w:type="spellStart"/>
      <w:r w:rsidRPr="006A68DA">
        <w:rPr>
          <w:rFonts w:ascii="Cambria" w:hAnsi="Cambria"/>
          <w:sz w:val="24"/>
          <w:szCs w:val="24"/>
        </w:rPr>
        <w:t>podrtžník</w:t>
      </w:r>
      <w:proofErr w:type="spellEnd"/>
      <w:r w:rsidRPr="006A68DA">
        <w:rPr>
          <w:rFonts w:ascii="Cambria" w:hAnsi="Cambria"/>
          <w:sz w:val="24"/>
          <w:szCs w:val="24"/>
        </w:rPr>
        <w:t xml:space="preserve"> (</w:t>
      </w:r>
      <w:proofErr w:type="spellStart"/>
      <w:r w:rsidRPr="006A68DA">
        <w:rPr>
          <w:rFonts w:ascii="Cambria" w:hAnsi="Cambria"/>
          <w:sz w:val="24"/>
          <w:szCs w:val="24"/>
        </w:rPr>
        <w:t>file_name.xxx</w:t>
      </w:r>
      <w:proofErr w:type="spellEnd"/>
      <w:r w:rsidRPr="006A68DA">
        <w:rPr>
          <w:rFonts w:ascii="Cambria" w:hAnsi="Cambria"/>
          <w:sz w:val="24"/>
          <w:szCs w:val="24"/>
        </w:rPr>
        <w:t>), pomlčky (</w:t>
      </w:r>
      <w:proofErr w:type="spellStart"/>
      <w:r w:rsidRPr="006A68DA">
        <w:rPr>
          <w:rFonts w:ascii="Cambria" w:hAnsi="Cambria"/>
          <w:sz w:val="24"/>
          <w:szCs w:val="24"/>
        </w:rPr>
        <w:t>file-name.xxx</w:t>
      </w:r>
      <w:proofErr w:type="spellEnd"/>
      <w:r w:rsidRPr="006A68DA">
        <w:rPr>
          <w:rFonts w:ascii="Cambria" w:hAnsi="Cambria"/>
          <w:sz w:val="24"/>
          <w:szCs w:val="24"/>
        </w:rPr>
        <w:t>),  veľké písmená (</w:t>
      </w:r>
      <w:proofErr w:type="spellStart"/>
      <w:r w:rsidRPr="006A68DA">
        <w:rPr>
          <w:rFonts w:ascii="Cambria" w:hAnsi="Cambria"/>
          <w:sz w:val="24"/>
          <w:szCs w:val="24"/>
        </w:rPr>
        <w:t>FileName.xxx</w:t>
      </w:r>
      <w:proofErr w:type="spellEnd"/>
      <w:r w:rsidRPr="006A68DA">
        <w:rPr>
          <w:rFonts w:ascii="Cambria" w:hAnsi="Cambria"/>
          <w:sz w:val="24"/>
          <w:szCs w:val="24"/>
        </w:rPr>
        <w:t>)</w:t>
      </w:r>
    </w:p>
    <w:p w:rsidR="00B8337B" w:rsidRPr="006A68DA" w:rsidRDefault="00B8337B" w:rsidP="006A68DA">
      <w:pPr>
        <w:pStyle w:val="Odsekzoznamu"/>
        <w:numPr>
          <w:ilvl w:val="0"/>
          <w:numId w:val="20"/>
        </w:numPr>
        <w:spacing w:line="276" w:lineRule="auto"/>
        <w:jc w:val="both"/>
        <w:rPr>
          <w:rFonts w:ascii="Cambria" w:hAnsi="Cambria"/>
          <w:sz w:val="24"/>
          <w:szCs w:val="24"/>
        </w:rPr>
      </w:pPr>
      <w:r w:rsidRPr="006A68DA">
        <w:rPr>
          <w:rFonts w:ascii="Cambria" w:hAnsi="Cambria"/>
          <w:sz w:val="24"/>
          <w:szCs w:val="24"/>
        </w:rPr>
        <w:t>dátumy vo formáte: Y</w:t>
      </w:r>
      <w:r w:rsidRPr="006A68DA">
        <w:rPr>
          <w:rFonts w:ascii="Cambria" w:hAnsi="Cambria"/>
          <w:bCs/>
          <w:sz w:val="24"/>
          <w:szCs w:val="24"/>
        </w:rPr>
        <w:t xml:space="preserve">YYYMMDD </w:t>
      </w:r>
      <w:r w:rsidRPr="006A68DA">
        <w:rPr>
          <w:rFonts w:ascii="Cambria" w:hAnsi="Cambria"/>
          <w:sz w:val="24"/>
          <w:szCs w:val="24"/>
        </w:rPr>
        <w:t xml:space="preserve">alebo </w:t>
      </w:r>
      <w:r w:rsidRPr="006A68DA">
        <w:rPr>
          <w:rFonts w:ascii="Cambria" w:hAnsi="Cambria"/>
          <w:bCs/>
          <w:sz w:val="24"/>
          <w:szCs w:val="24"/>
        </w:rPr>
        <w:t>YYMMDD</w:t>
      </w:r>
    </w:p>
    <w:p w:rsidR="00B8337B" w:rsidRPr="006A68DA" w:rsidRDefault="00B8337B" w:rsidP="006A68DA">
      <w:pPr>
        <w:pStyle w:val="Odsekzoznamu"/>
        <w:numPr>
          <w:ilvl w:val="0"/>
          <w:numId w:val="20"/>
        </w:numPr>
        <w:spacing w:line="276" w:lineRule="auto"/>
        <w:jc w:val="both"/>
        <w:rPr>
          <w:rFonts w:ascii="Cambria" w:hAnsi="Cambria"/>
          <w:sz w:val="24"/>
          <w:szCs w:val="24"/>
        </w:rPr>
      </w:pPr>
      <w:r w:rsidRPr="006A68DA">
        <w:rPr>
          <w:rFonts w:ascii="Cambria" w:hAnsi="Cambria"/>
          <w:bCs/>
          <w:sz w:val="24"/>
          <w:szCs w:val="24"/>
        </w:rPr>
        <w:t xml:space="preserve">vyhýbať sa špeciálnym znakom </w:t>
      </w:r>
      <w:r w:rsidRPr="006A68DA">
        <w:rPr>
          <w:rFonts w:ascii="Cambria" w:hAnsi="Cambria"/>
          <w:sz w:val="24"/>
          <w:szCs w:val="24"/>
        </w:rPr>
        <w:t>~ ! @ # $ % ^ &amp; * ( ) ` ; &lt; &gt; ? , [ ] { } ' „</w:t>
      </w:r>
    </w:p>
    <w:p w:rsidR="00B8337B" w:rsidRPr="006A68DA" w:rsidRDefault="00B8337B" w:rsidP="006A68DA">
      <w:pPr>
        <w:pStyle w:val="Odsekzoznamu"/>
        <w:numPr>
          <w:ilvl w:val="0"/>
          <w:numId w:val="20"/>
        </w:numPr>
        <w:spacing w:line="276" w:lineRule="auto"/>
        <w:jc w:val="both"/>
        <w:rPr>
          <w:rFonts w:ascii="Cambria" w:hAnsi="Cambria"/>
          <w:sz w:val="24"/>
          <w:szCs w:val="24"/>
        </w:rPr>
      </w:pPr>
      <w:r w:rsidRPr="006A68DA">
        <w:rPr>
          <w:rFonts w:ascii="Cambria" w:hAnsi="Cambria"/>
          <w:sz w:val="24"/>
          <w:szCs w:val="24"/>
        </w:rPr>
        <w:t xml:space="preserve">dodržaná </w:t>
      </w:r>
      <w:r w:rsidRPr="006A68DA">
        <w:rPr>
          <w:rFonts w:ascii="Cambria" w:hAnsi="Cambria"/>
          <w:bCs/>
          <w:sz w:val="24"/>
          <w:szCs w:val="24"/>
        </w:rPr>
        <w:t>hierarchia</w:t>
      </w:r>
      <w:r w:rsidRPr="006A68DA">
        <w:rPr>
          <w:rFonts w:ascii="Cambria" w:hAnsi="Cambria"/>
          <w:sz w:val="24"/>
          <w:szCs w:val="24"/>
        </w:rPr>
        <w:t xml:space="preserve"> – typ dát, aktivity, materiál</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Príklad: </w:t>
      </w:r>
    </w:p>
    <w:p w:rsidR="00B8337B" w:rsidRPr="006A68DA" w:rsidRDefault="00B8337B" w:rsidP="006A68DA">
      <w:pPr>
        <w:spacing w:line="276" w:lineRule="auto"/>
        <w:jc w:val="both"/>
        <w:rPr>
          <w:rFonts w:ascii="Cambria" w:hAnsi="Cambria"/>
          <w:i/>
          <w:sz w:val="24"/>
          <w:szCs w:val="24"/>
        </w:rPr>
      </w:pPr>
      <w:r w:rsidRPr="006A68DA">
        <w:rPr>
          <w:rFonts w:ascii="Cambria" w:hAnsi="Cambria"/>
          <w:i/>
          <w:sz w:val="24"/>
          <w:szCs w:val="24"/>
        </w:rPr>
        <w:t>Občianska veda_Sekcia1_20210729-2</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Výstupy výskumu sa premietnu do záverečnej interpretácie dát vo forme publikovania dosiahnutých výsledkov (viac sa dozviete v sekcii 5 – Dosah).</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pStyle w:val="Odsekzoznamu"/>
        <w:numPr>
          <w:ilvl w:val="2"/>
          <w:numId w:val="23"/>
        </w:numPr>
        <w:spacing w:line="276" w:lineRule="auto"/>
        <w:jc w:val="both"/>
        <w:rPr>
          <w:rFonts w:ascii="Cambria" w:hAnsi="Cambria"/>
          <w:b/>
          <w:sz w:val="24"/>
          <w:szCs w:val="24"/>
        </w:rPr>
      </w:pPr>
      <w:r w:rsidRPr="006A68DA">
        <w:rPr>
          <w:rFonts w:ascii="Cambria" w:hAnsi="Cambria"/>
          <w:b/>
          <w:sz w:val="24"/>
          <w:szCs w:val="24"/>
        </w:rPr>
        <w:t>Dlhodobé uchovávanie (archivácia) údajov a dát</w:t>
      </w:r>
    </w:p>
    <w:p w:rsidR="00B8337B" w:rsidRPr="006A68DA" w:rsidRDefault="00B8337B" w:rsidP="006A68DA">
      <w:pPr>
        <w:pStyle w:val="Odsekzoznamu"/>
        <w:spacing w:line="276" w:lineRule="auto"/>
        <w:jc w:val="both"/>
        <w:rPr>
          <w:rFonts w:ascii="Cambria" w:hAnsi="Cambria"/>
          <w:b/>
          <w:sz w:val="24"/>
          <w:szCs w:val="24"/>
        </w:rPr>
      </w:pP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Archivácia je proces podporujúci dlhodobé uchovávanie a ochranu dát/dokumentov a metód/postupov ich čítania a interpretácie. Má zabezpečiť:</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zabezpečenie dát v dôveryhodnom repozitári</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uchovávanie dát počas a po projekte</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plány dlhodobej ochrany, archivácie (veľkosť dát, ako dlho, zničenie dát, finančné náklady, stratégie proti strate dát)</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pStyle w:val="Odsekzoznamu"/>
        <w:spacing w:line="276" w:lineRule="auto"/>
        <w:jc w:val="both"/>
        <w:rPr>
          <w:rFonts w:ascii="Cambria" w:hAnsi="Cambria"/>
          <w:b/>
          <w:sz w:val="24"/>
          <w:szCs w:val="24"/>
        </w:rPr>
      </w:pPr>
      <w:r w:rsidRPr="006A68DA">
        <w:rPr>
          <w:rFonts w:ascii="Cambria" w:hAnsi="Cambria"/>
          <w:b/>
          <w:sz w:val="24"/>
          <w:szCs w:val="24"/>
        </w:rPr>
        <w:t>Repozitáre</w:t>
      </w:r>
    </w:p>
    <w:p w:rsidR="00B8337B" w:rsidRPr="006A68DA" w:rsidRDefault="00B8337B" w:rsidP="006A68DA">
      <w:pPr>
        <w:pStyle w:val="Odsekzoznamu"/>
        <w:spacing w:line="276" w:lineRule="auto"/>
        <w:jc w:val="both"/>
        <w:rPr>
          <w:rFonts w:ascii="Cambria" w:hAnsi="Cambria"/>
          <w:b/>
          <w:sz w:val="24"/>
          <w:szCs w:val="24"/>
        </w:rPr>
      </w:pP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Sú to štruktúrované digitálne úložiská, systémy pre prevádzku súboru služieb, ktoré sa zaoberajú získavaním, správou a sprístupňovaním digitálneho obsahu. Repozitáre sú založené na </w:t>
      </w:r>
      <w:proofErr w:type="spellStart"/>
      <w:r w:rsidRPr="006A68DA">
        <w:rPr>
          <w:rFonts w:ascii="Cambria" w:hAnsi="Cambria"/>
          <w:sz w:val="24"/>
          <w:szCs w:val="24"/>
        </w:rPr>
        <w:t>autoarchivácii</w:t>
      </w:r>
      <w:proofErr w:type="spellEnd"/>
      <w:r w:rsidRPr="006A68DA">
        <w:rPr>
          <w:rFonts w:ascii="Cambria" w:hAnsi="Cambria"/>
          <w:sz w:val="24"/>
          <w:szCs w:val="24"/>
        </w:rPr>
        <w:t>, kde si autor archivuje dielo sám (cesta nezávislá od vydavateľov).</w:t>
      </w:r>
    </w:p>
    <w:p w:rsidR="00B8337B" w:rsidRPr="006A68DA" w:rsidRDefault="00B8337B" w:rsidP="006A68DA">
      <w:pPr>
        <w:spacing w:line="276" w:lineRule="auto"/>
        <w:jc w:val="both"/>
        <w:rPr>
          <w:rFonts w:ascii="Cambria" w:hAnsi="Cambria"/>
          <w:b/>
          <w:i/>
          <w:sz w:val="24"/>
          <w:szCs w:val="24"/>
        </w:rPr>
      </w:pPr>
      <w:r w:rsidRPr="006A68DA">
        <w:rPr>
          <w:rFonts w:ascii="Cambria" w:hAnsi="Cambria"/>
          <w:b/>
          <w:i/>
          <w:sz w:val="24"/>
          <w:szCs w:val="24"/>
        </w:rPr>
        <w:t>Rozdelenie:</w:t>
      </w:r>
    </w:p>
    <w:p w:rsidR="00B8337B" w:rsidRPr="006A68DA" w:rsidRDefault="00B8337B" w:rsidP="006A68DA">
      <w:pPr>
        <w:pStyle w:val="Odsekzoznamu"/>
        <w:numPr>
          <w:ilvl w:val="0"/>
          <w:numId w:val="6"/>
        </w:numPr>
        <w:spacing w:line="276" w:lineRule="auto"/>
        <w:jc w:val="both"/>
        <w:rPr>
          <w:rFonts w:ascii="Cambria" w:hAnsi="Cambria"/>
          <w:b/>
          <w:sz w:val="24"/>
          <w:szCs w:val="24"/>
        </w:rPr>
      </w:pPr>
      <w:r w:rsidRPr="006A68DA">
        <w:rPr>
          <w:rFonts w:ascii="Cambria" w:hAnsi="Cambria"/>
          <w:b/>
          <w:sz w:val="24"/>
          <w:szCs w:val="24"/>
        </w:rPr>
        <w:t>Inštitucionálne repozitáre</w:t>
      </w:r>
      <w:r w:rsidRPr="006A68DA">
        <w:rPr>
          <w:rFonts w:ascii="Cambria" w:hAnsi="Cambria"/>
          <w:sz w:val="24"/>
          <w:szCs w:val="24"/>
        </w:rPr>
        <w:t xml:space="preserve"> – služby orientované primárne dovnútra inštitúcie s cieľom mať pod kontrolou publikačné (dátové a iné) výstupy a poskytovať </w:t>
      </w:r>
      <w:r w:rsidRPr="006A68DA">
        <w:rPr>
          <w:rFonts w:ascii="Cambria" w:hAnsi="Cambria"/>
          <w:sz w:val="24"/>
          <w:szCs w:val="24"/>
        </w:rPr>
        <w:lastRenderedPageBreak/>
        <w:t xml:space="preserve">zamestnancom potrebné informačné zdroje, ale aj navonok: reprezentovať inštitúciu kvalitným obsahom </w:t>
      </w:r>
    </w:p>
    <w:p w:rsidR="00B8337B" w:rsidRPr="006A68DA" w:rsidRDefault="00B8337B" w:rsidP="006A68DA">
      <w:pPr>
        <w:pStyle w:val="Odsekzoznamu"/>
        <w:numPr>
          <w:ilvl w:val="0"/>
          <w:numId w:val="6"/>
        </w:numPr>
        <w:spacing w:line="276" w:lineRule="auto"/>
        <w:jc w:val="both"/>
        <w:rPr>
          <w:rFonts w:ascii="Cambria" w:hAnsi="Cambria"/>
          <w:b/>
          <w:sz w:val="24"/>
          <w:szCs w:val="24"/>
        </w:rPr>
      </w:pPr>
      <w:r w:rsidRPr="006A68DA">
        <w:rPr>
          <w:rFonts w:ascii="Cambria" w:hAnsi="Cambria"/>
          <w:b/>
          <w:sz w:val="24"/>
          <w:szCs w:val="24"/>
        </w:rPr>
        <w:t>Otvorené predmetové repozitáre</w:t>
      </w:r>
      <w:r w:rsidRPr="006A68DA">
        <w:rPr>
          <w:rFonts w:ascii="Cambria" w:hAnsi="Cambria"/>
          <w:sz w:val="24"/>
          <w:szCs w:val="24"/>
        </w:rPr>
        <w:t xml:space="preserve"> – zameriavajú sa na konkrétnu vednú oblasť (napr. </w:t>
      </w:r>
      <w:proofErr w:type="spellStart"/>
      <w:r w:rsidRPr="006A68DA">
        <w:rPr>
          <w:rFonts w:ascii="Cambria" w:hAnsi="Cambria"/>
          <w:sz w:val="24"/>
          <w:szCs w:val="24"/>
        </w:rPr>
        <w:t>ArXiv</w:t>
      </w:r>
      <w:proofErr w:type="spellEnd"/>
      <w:r w:rsidRPr="006A68DA">
        <w:rPr>
          <w:rFonts w:ascii="Cambria" w:hAnsi="Cambria"/>
          <w:sz w:val="24"/>
          <w:szCs w:val="24"/>
        </w:rPr>
        <w:t>, od r. 1991)</w:t>
      </w:r>
    </w:p>
    <w:p w:rsidR="00B8337B" w:rsidRPr="006A68DA" w:rsidRDefault="00B8337B" w:rsidP="006A68DA">
      <w:pPr>
        <w:pStyle w:val="Odsekzoznamu"/>
        <w:numPr>
          <w:ilvl w:val="0"/>
          <w:numId w:val="6"/>
        </w:numPr>
        <w:spacing w:line="276" w:lineRule="auto"/>
        <w:jc w:val="both"/>
        <w:rPr>
          <w:rFonts w:ascii="Cambria" w:hAnsi="Cambria"/>
          <w:b/>
          <w:sz w:val="24"/>
          <w:szCs w:val="24"/>
        </w:rPr>
      </w:pPr>
      <w:r w:rsidRPr="006A68DA">
        <w:rPr>
          <w:rFonts w:ascii="Cambria" w:hAnsi="Cambria"/>
          <w:b/>
          <w:sz w:val="24"/>
          <w:szCs w:val="24"/>
        </w:rPr>
        <w:t>Národné repozitáre</w:t>
      </w:r>
      <w:r w:rsidRPr="006A68DA">
        <w:rPr>
          <w:rFonts w:ascii="Cambria" w:hAnsi="Cambria"/>
          <w:sz w:val="24"/>
          <w:szCs w:val="24"/>
        </w:rPr>
        <w:t xml:space="preserve"> – obsahujú publikačné výstupy krajiny </w:t>
      </w:r>
    </w:p>
    <w:p w:rsidR="00B8337B" w:rsidRPr="006A68DA" w:rsidRDefault="00B8337B" w:rsidP="006A68DA">
      <w:pPr>
        <w:pStyle w:val="Odsekzoznamu"/>
        <w:numPr>
          <w:ilvl w:val="0"/>
          <w:numId w:val="6"/>
        </w:numPr>
        <w:spacing w:line="276" w:lineRule="auto"/>
        <w:jc w:val="both"/>
        <w:rPr>
          <w:rFonts w:ascii="Cambria" w:hAnsi="Cambria"/>
          <w:b/>
          <w:sz w:val="24"/>
          <w:szCs w:val="24"/>
        </w:rPr>
      </w:pPr>
      <w:r w:rsidRPr="006A68DA">
        <w:rPr>
          <w:rFonts w:ascii="Cambria" w:hAnsi="Cambria"/>
          <w:b/>
          <w:sz w:val="24"/>
          <w:szCs w:val="24"/>
        </w:rPr>
        <w:t xml:space="preserve">Dátové, softvérové, </w:t>
      </w:r>
      <w:proofErr w:type="spellStart"/>
      <w:r w:rsidRPr="006A68DA">
        <w:rPr>
          <w:rFonts w:ascii="Cambria" w:hAnsi="Cambria"/>
          <w:b/>
          <w:sz w:val="24"/>
          <w:szCs w:val="24"/>
        </w:rPr>
        <w:t>multiodborové</w:t>
      </w:r>
      <w:proofErr w:type="spellEnd"/>
      <w:r w:rsidRPr="006A68DA">
        <w:rPr>
          <w:rFonts w:ascii="Cambria" w:hAnsi="Cambria"/>
          <w:sz w:val="24"/>
          <w:szCs w:val="24"/>
        </w:rPr>
        <w:t xml:space="preserve"> (napr. </w:t>
      </w:r>
      <w:proofErr w:type="spellStart"/>
      <w:r w:rsidRPr="006A68DA">
        <w:rPr>
          <w:rFonts w:ascii="Cambria" w:hAnsi="Cambria"/>
          <w:sz w:val="24"/>
          <w:szCs w:val="24"/>
        </w:rPr>
        <w:t>Zenodo</w:t>
      </w:r>
      <w:proofErr w:type="spellEnd"/>
      <w:r w:rsidRPr="006A68DA">
        <w:rPr>
          <w:rFonts w:ascii="Cambria" w:hAnsi="Cambria"/>
          <w:sz w:val="24"/>
          <w:szCs w:val="24"/>
        </w:rPr>
        <w:t>)</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spacing w:line="276" w:lineRule="auto"/>
        <w:jc w:val="both"/>
        <w:rPr>
          <w:rFonts w:ascii="Cambria" w:hAnsi="Cambria"/>
          <w:b/>
          <w:i/>
          <w:sz w:val="24"/>
          <w:szCs w:val="24"/>
        </w:rPr>
      </w:pPr>
      <w:r w:rsidRPr="006A68DA">
        <w:rPr>
          <w:rFonts w:ascii="Cambria" w:hAnsi="Cambria"/>
          <w:b/>
          <w:i/>
          <w:sz w:val="24"/>
          <w:szCs w:val="24"/>
        </w:rPr>
        <w:t>Funkcie</w:t>
      </w:r>
    </w:p>
    <w:p w:rsidR="00B8337B" w:rsidRPr="006A68DA" w:rsidRDefault="00B8337B" w:rsidP="006A68DA">
      <w:pPr>
        <w:pStyle w:val="Odsekzoznamu"/>
        <w:numPr>
          <w:ilvl w:val="0"/>
          <w:numId w:val="6"/>
        </w:numPr>
        <w:spacing w:line="276" w:lineRule="auto"/>
        <w:jc w:val="both"/>
        <w:rPr>
          <w:rFonts w:ascii="Cambria" w:hAnsi="Cambria"/>
          <w:b/>
          <w:sz w:val="24"/>
          <w:szCs w:val="24"/>
        </w:rPr>
      </w:pPr>
      <w:r w:rsidRPr="006A68DA">
        <w:rPr>
          <w:rFonts w:ascii="Cambria" w:hAnsi="Cambria"/>
          <w:sz w:val="24"/>
          <w:szCs w:val="24"/>
        </w:rPr>
        <w:t xml:space="preserve">Spracovanie dokumentov </w:t>
      </w:r>
    </w:p>
    <w:p w:rsidR="00B8337B" w:rsidRPr="006A68DA" w:rsidRDefault="00B8337B" w:rsidP="006A68DA">
      <w:pPr>
        <w:pStyle w:val="Odsekzoznamu"/>
        <w:numPr>
          <w:ilvl w:val="0"/>
          <w:numId w:val="6"/>
        </w:numPr>
        <w:spacing w:line="276" w:lineRule="auto"/>
        <w:jc w:val="both"/>
        <w:rPr>
          <w:rFonts w:ascii="Cambria" w:hAnsi="Cambria"/>
          <w:b/>
          <w:sz w:val="24"/>
          <w:szCs w:val="24"/>
        </w:rPr>
      </w:pPr>
      <w:r w:rsidRPr="006A68DA">
        <w:rPr>
          <w:rFonts w:ascii="Cambria" w:hAnsi="Cambria"/>
          <w:sz w:val="24"/>
          <w:szCs w:val="24"/>
        </w:rPr>
        <w:t xml:space="preserve">Tvorba metadát </w:t>
      </w:r>
    </w:p>
    <w:p w:rsidR="00B8337B" w:rsidRPr="006A68DA" w:rsidRDefault="00B8337B" w:rsidP="006A68DA">
      <w:pPr>
        <w:pStyle w:val="Odsekzoznamu"/>
        <w:numPr>
          <w:ilvl w:val="0"/>
          <w:numId w:val="6"/>
        </w:numPr>
        <w:spacing w:line="276" w:lineRule="auto"/>
        <w:jc w:val="both"/>
        <w:rPr>
          <w:rFonts w:ascii="Cambria" w:hAnsi="Cambria"/>
          <w:b/>
          <w:sz w:val="24"/>
          <w:szCs w:val="24"/>
        </w:rPr>
      </w:pPr>
      <w:r w:rsidRPr="006A68DA">
        <w:rPr>
          <w:rFonts w:ascii="Cambria" w:hAnsi="Cambria"/>
          <w:sz w:val="24"/>
          <w:szCs w:val="24"/>
        </w:rPr>
        <w:t xml:space="preserve">Uloženie a archivácia digitálneho obsahu </w:t>
      </w:r>
    </w:p>
    <w:p w:rsidR="00B8337B" w:rsidRPr="006A68DA" w:rsidRDefault="00B8337B" w:rsidP="006A68DA">
      <w:pPr>
        <w:pStyle w:val="Odsekzoznamu"/>
        <w:numPr>
          <w:ilvl w:val="0"/>
          <w:numId w:val="6"/>
        </w:numPr>
        <w:spacing w:line="276" w:lineRule="auto"/>
        <w:jc w:val="both"/>
        <w:rPr>
          <w:rFonts w:ascii="Cambria" w:hAnsi="Cambria"/>
          <w:b/>
          <w:sz w:val="24"/>
          <w:szCs w:val="24"/>
        </w:rPr>
      </w:pPr>
      <w:r w:rsidRPr="006A68DA">
        <w:rPr>
          <w:rFonts w:ascii="Cambria" w:hAnsi="Cambria"/>
          <w:sz w:val="24"/>
          <w:szCs w:val="24"/>
        </w:rPr>
        <w:t xml:space="preserve">Zabezpečenie integrity a autenticity </w:t>
      </w:r>
    </w:p>
    <w:p w:rsidR="00B8337B" w:rsidRPr="006A68DA" w:rsidRDefault="00B8337B" w:rsidP="006A68DA">
      <w:pPr>
        <w:pStyle w:val="Odsekzoznamu"/>
        <w:numPr>
          <w:ilvl w:val="0"/>
          <w:numId w:val="6"/>
        </w:numPr>
        <w:spacing w:line="276" w:lineRule="auto"/>
        <w:jc w:val="both"/>
        <w:rPr>
          <w:rFonts w:ascii="Cambria" w:hAnsi="Cambria"/>
          <w:b/>
          <w:sz w:val="24"/>
          <w:szCs w:val="24"/>
        </w:rPr>
      </w:pPr>
      <w:r w:rsidRPr="006A68DA">
        <w:rPr>
          <w:rFonts w:ascii="Cambria" w:hAnsi="Cambria"/>
          <w:sz w:val="24"/>
          <w:szCs w:val="24"/>
        </w:rPr>
        <w:t>Sprístupnenie dokumentov</w:t>
      </w:r>
    </w:p>
    <w:p w:rsidR="00B8337B" w:rsidRPr="006A68DA" w:rsidRDefault="00B8337B" w:rsidP="006A68DA">
      <w:pPr>
        <w:spacing w:line="276" w:lineRule="auto"/>
        <w:jc w:val="both"/>
        <w:rPr>
          <w:rFonts w:ascii="Cambria" w:hAnsi="Cambria"/>
          <w:b/>
          <w:sz w:val="24"/>
          <w:szCs w:val="24"/>
        </w:rPr>
      </w:pP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Vo vnútri každého repozitára je špecializovaný systém súborov. Fond tvoria digitálne objekty, ktoré obsahujú:</w:t>
      </w:r>
    </w:p>
    <w:p w:rsidR="00B8337B" w:rsidRPr="006A68DA" w:rsidRDefault="00B8337B" w:rsidP="006A68DA">
      <w:pPr>
        <w:spacing w:after="0" w:line="276" w:lineRule="auto"/>
        <w:jc w:val="both"/>
        <w:rPr>
          <w:rFonts w:ascii="Cambria" w:hAnsi="Cambria"/>
          <w:sz w:val="24"/>
          <w:szCs w:val="24"/>
        </w:rPr>
      </w:pPr>
      <w:r w:rsidRPr="006A68DA">
        <w:rPr>
          <w:rFonts w:ascii="Cambria" w:hAnsi="Cambria"/>
          <w:sz w:val="24"/>
          <w:szCs w:val="24"/>
        </w:rPr>
        <w:t>- jedinečný identifikátor (</w:t>
      </w:r>
      <w:proofErr w:type="spellStart"/>
      <w:r w:rsidRPr="006A68DA">
        <w:rPr>
          <w:rFonts w:ascii="Cambria" w:hAnsi="Cambria"/>
          <w:sz w:val="24"/>
          <w:szCs w:val="24"/>
        </w:rPr>
        <w:t>handle</w:t>
      </w:r>
      <w:proofErr w:type="spellEnd"/>
      <w:r w:rsidRPr="006A68DA">
        <w:rPr>
          <w:rFonts w:ascii="Cambria" w:hAnsi="Cambria"/>
          <w:sz w:val="24"/>
          <w:szCs w:val="24"/>
        </w:rPr>
        <w:t>)</w:t>
      </w:r>
    </w:p>
    <w:p w:rsidR="00B8337B" w:rsidRPr="006A68DA" w:rsidRDefault="00B8337B" w:rsidP="006A68DA">
      <w:pPr>
        <w:spacing w:after="0" w:line="276" w:lineRule="auto"/>
        <w:jc w:val="both"/>
        <w:rPr>
          <w:rFonts w:ascii="Cambria" w:hAnsi="Cambria"/>
          <w:sz w:val="24"/>
          <w:szCs w:val="24"/>
        </w:rPr>
      </w:pPr>
      <w:r w:rsidRPr="006A68DA">
        <w:rPr>
          <w:rFonts w:ascii="Cambria" w:hAnsi="Cambria"/>
          <w:sz w:val="24"/>
          <w:szCs w:val="24"/>
        </w:rPr>
        <w:t>- vlastnosti, metadáta (</w:t>
      </w:r>
      <w:proofErr w:type="spellStart"/>
      <w:r w:rsidRPr="006A68DA">
        <w:rPr>
          <w:rFonts w:ascii="Cambria" w:hAnsi="Cambria"/>
          <w:sz w:val="24"/>
          <w:szCs w:val="24"/>
        </w:rPr>
        <w:t>properties</w:t>
      </w:r>
      <w:proofErr w:type="spellEnd"/>
      <w:r w:rsidRPr="006A68DA">
        <w:rPr>
          <w:rFonts w:ascii="Cambria" w:hAnsi="Cambria"/>
          <w:sz w:val="24"/>
          <w:szCs w:val="24"/>
        </w:rPr>
        <w:t xml:space="preserve">) </w:t>
      </w:r>
    </w:p>
    <w:p w:rsidR="00B8337B" w:rsidRPr="006A68DA" w:rsidRDefault="00B8337B" w:rsidP="006A68DA">
      <w:pPr>
        <w:spacing w:after="0" w:line="276" w:lineRule="auto"/>
        <w:jc w:val="both"/>
        <w:rPr>
          <w:rFonts w:ascii="Cambria" w:hAnsi="Cambria"/>
          <w:sz w:val="24"/>
          <w:szCs w:val="24"/>
        </w:rPr>
      </w:pPr>
      <w:r w:rsidRPr="006A68DA">
        <w:rPr>
          <w:rFonts w:ascii="Cambria" w:hAnsi="Cambria"/>
          <w:sz w:val="24"/>
          <w:szCs w:val="24"/>
        </w:rPr>
        <w:t>- obsah v bitoch (</w:t>
      </w:r>
      <w:proofErr w:type="spellStart"/>
      <w:r w:rsidRPr="006A68DA">
        <w:rPr>
          <w:rFonts w:ascii="Cambria" w:hAnsi="Cambria"/>
          <w:sz w:val="24"/>
          <w:szCs w:val="24"/>
        </w:rPr>
        <w:t>content</w:t>
      </w:r>
      <w:proofErr w:type="spellEnd"/>
      <w:r w:rsidRPr="006A68DA">
        <w:rPr>
          <w:rFonts w:ascii="Cambria" w:hAnsi="Cambria"/>
          <w:sz w:val="24"/>
          <w:szCs w:val="24"/>
        </w:rPr>
        <w:t>)</w:t>
      </w:r>
    </w:p>
    <w:p w:rsidR="00B8337B" w:rsidRPr="006A68DA" w:rsidRDefault="00B8337B" w:rsidP="006A68DA">
      <w:pPr>
        <w:spacing w:after="0" w:line="276" w:lineRule="auto"/>
        <w:jc w:val="both"/>
        <w:rPr>
          <w:rFonts w:ascii="Cambria" w:hAnsi="Cambria"/>
          <w:sz w:val="24"/>
          <w:szCs w:val="24"/>
        </w:rPr>
      </w:pPr>
      <w:r w:rsidRPr="006A68DA">
        <w:rPr>
          <w:rFonts w:ascii="Cambria" w:hAnsi="Cambria"/>
          <w:sz w:val="24"/>
          <w:szCs w:val="24"/>
        </w:rPr>
        <w:t>- digitálny podpis (</w:t>
      </w:r>
      <w:proofErr w:type="spellStart"/>
      <w:r w:rsidRPr="006A68DA">
        <w:rPr>
          <w:rFonts w:ascii="Cambria" w:hAnsi="Cambria"/>
          <w:sz w:val="24"/>
          <w:szCs w:val="24"/>
        </w:rPr>
        <w:t>signature</w:t>
      </w:r>
      <w:proofErr w:type="spellEnd"/>
      <w:r w:rsidRPr="006A68DA">
        <w:rPr>
          <w:rFonts w:ascii="Cambria" w:hAnsi="Cambria"/>
          <w:sz w:val="24"/>
          <w:szCs w:val="24"/>
        </w:rPr>
        <w:t xml:space="preserve">), zabezpečenie autenticity obsahu </w:t>
      </w:r>
    </w:p>
    <w:p w:rsidR="00B8337B" w:rsidRPr="006A68DA" w:rsidRDefault="00B8337B" w:rsidP="006A68DA">
      <w:pPr>
        <w:spacing w:after="0" w:line="276" w:lineRule="auto"/>
        <w:jc w:val="both"/>
        <w:rPr>
          <w:rFonts w:ascii="Cambria" w:hAnsi="Cambria"/>
          <w:sz w:val="24"/>
          <w:szCs w:val="24"/>
        </w:rPr>
      </w:pPr>
      <w:r w:rsidRPr="006A68DA">
        <w:rPr>
          <w:rFonts w:ascii="Cambria" w:hAnsi="Cambria"/>
          <w:sz w:val="24"/>
          <w:szCs w:val="24"/>
        </w:rPr>
        <w:t>- záznamy o použití, vyhľadávaní objektu (</w:t>
      </w:r>
      <w:proofErr w:type="spellStart"/>
      <w:r w:rsidRPr="006A68DA">
        <w:rPr>
          <w:rFonts w:ascii="Cambria" w:hAnsi="Cambria"/>
          <w:sz w:val="24"/>
          <w:szCs w:val="24"/>
        </w:rPr>
        <w:t>transaction</w:t>
      </w:r>
      <w:proofErr w:type="spellEnd"/>
      <w:r w:rsidRPr="006A68DA">
        <w:rPr>
          <w:rFonts w:ascii="Cambria" w:hAnsi="Cambria"/>
          <w:sz w:val="24"/>
          <w:szCs w:val="24"/>
        </w:rPr>
        <w:t xml:space="preserve"> log)</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spacing w:line="276" w:lineRule="auto"/>
        <w:jc w:val="both"/>
        <w:rPr>
          <w:rFonts w:ascii="Cambria" w:hAnsi="Cambria"/>
          <w:b/>
          <w:i/>
          <w:sz w:val="24"/>
          <w:szCs w:val="24"/>
        </w:rPr>
      </w:pPr>
      <w:r w:rsidRPr="006A68DA">
        <w:rPr>
          <w:rFonts w:ascii="Cambria" w:hAnsi="Cambria"/>
          <w:b/>
          <w:i/>
          <w:sz w:val="24"/>
          <w:szCs w:val="24"/>
        </w:rPr>
        <w:t>Registre repozitárov</w:t>
      </w:r>
    </w:p>
    <w:p w:rsidR="00B8337B" w:rsidRPr="006A68DA" w:rsidRDefault="00B8337B" w:rsidP="006A68DA">
      <w:pPr>
        <w:pStyle w:val="Odsekzoznamu"/>
        <w:numPr>
          <w:ilvl w:val="0"/>
          <w:numId w:val="8"/>
        </w:numPr>
        <w:spacing w:line="276" w:lineRule="auto"/>
        <w:jc w:val="both"/>
        <w:rPr>
          <w:rFonts w:ascii="Cambria" w:hAnsi="Cambria"/>
          <w:sz w:val="24"/>
          <w:szCs w:val="24"/>
        </w:rPr>
      </w:pPr>
      <w:proofErr w:type="spellStart"/>
      <w:r w:rsidRPr="006A68DA">
        <w:rPr>
          <w:rFonts w:ascii="Cambria" w:hAnsi="Cambria"/>
          <w:sz w:val="24"/>
          <w:szCs w:val="24"/>
        </w:rPr>
        <w:t>Registry</w:t>
      </w:r>
      <w:proofErr w:type="spellEnd"/>
      <w:r w:rsidRPr="006A68DA">
        <w:rPr>
          <w:rFonts w:ascii="Cambria" w:hAnsi="Cambria"/>
          <w:sz w:val="24"/>
          <w:szCs w:val="24"/>
        </w:rPr>
        <w:t xml:space="preserve"> of </w:t>
      </w:r>
      <w:proofErr w:type="spellStart"/>
      <w:r w:rsidRPr="006A68DA">
        <w:rPr>
          <w:rFonts w:ascii="Cambria" w:hAnsi="Cambria"/>
          <w:sz w:val="24"/>
          <w:szCs w:val="24"/>
        </w:rPr>
        <w:t>Open</w:t>
      </w:r>
      <w:proofErr w:type="spellEnd"/>
      <w:r w:rsidRPr="006A68DA">
        <w:rPr>
          <w:rFonts w:ascii="Cambria" w:hAnsi="Cambria"/>
          <w:sz w:val="24"/>
          <w:szCs w:val="24"/>
        </w:rPr>
        <w:t xml:space="preserve"> Access </w:t>
      </w:r>
      <w:proofErr w:type="spellStart"/>
      <w:r w:rsidRPr="006A68DA">
        <w:rPr>
          <w:rFonts w:ascii="Cambria" w:hAnsi="Cambria"/>
          <w:sz w:val="24"/>
          <w:szCs w:val="24"/>
        </w:rPr>
        <w:t>Repositories</w:t>
      </w:r>
      <w:proofErr w:type="spellEnd"/>
      <w:r w:rsidRPr="006A68DA">
        <w:rPr>
          <w:rFonts w:ascii="Cambria" w:hAnsi="Cambria"/>
          <w:sz w:val="24"/>
          <w:szCs w:val="24"/>
        </w:rPr>
        <w:t>, ROAR (</w:t>
      </w:r>
      <w:hyperlink r:id="rId17" w:history="1">
        <w:r w:rsidRPr="006A68DA">
          <w:rPr>
            <w:rStyle w:val="Hypertextovprepojenie"/>
            <w:rFonts w:ascii="Cambria" w:hAnsi="Cambria"/>
            <w:sz w:val="24"/>
            <w:szCs w:val="24"/>
          </w:rPr>
          <w:t>http://roar.eprints.org/</w:t>
        </w:r>
      </w:hyperlink>
      <w:r w:rsidRPr="006A68DA">
        <w:rPr>
          <w:rFonts w:ascii="Cambria" w:hAnsi="Cambria"/>
          <w:sz w:val="24"/>
          <w:szCs w:val="24"/>
        </w:rPr>
        <w:t>)</w:t>
      </w:r>
    </w:p>
    <w:p w:rsidR="00B8337B" w:rsidRPr="006A68DA" w:rsidRDefault="00B8337B" w:rsidP="006A68DA">
      <w:pPr>
        <w:pStyle w:val="Odsekzoznamu"/>
        <w:numPr>
          <w:ilvl w:val="0"/>
          <w:numId w:val="8"/>
        </w:numPr>
        <w:spacing w:line="276" w:lineRule="auto"/>
        <w:jc w:val="both"/>
        <w:rPr>
          <w:rFonts w:ascii="Cambria" w:hAnsi="Cambria"/>
          <w:sz w:val="24"/>
          <w:szCs w:val="24"/>
        </w:rPr>
      </w:pPr>
      <w:proofErr w:type="spellStart"/>
      <w:r w:rsidRPr="006A68DA">
        <w:rPr>
          <w:rFonts w:ascii="Cambria" w:hAnsi="Cambria"/>
          <w:sz w:val="24"/>
          <w:szCs w:val="24"/>
        </w:rPr>
        <w:t>Open</w:t>
      </w:r>
      <w:proofErr w:type="spellEnd"/>
      <w:r w:rsidRPr="006A68DA">
        <w:rPr>
          <w:rFonts w:ascii="Cambria" w:hAnsi="Cambria"/>
          <w:sz w:val="24"/>
          <w:szCs w:val="24"/>
        </w:rPr>
        <w:t xml:space="preserve"> </w:t>
      </w:r>
      <w:proofErr w:type="spellStart"/>
      <w:r w:rsidRPr="006A68DA">
        <w:rPr>
          <w:rFonts w:ascii="Cambria" w:hAnsi="Cambria"/>
          <w:sz w:val="24"/>
          <w:szCs w:val="24"/>
        </w:rPr>
        <w:t>Directory</w:t>
      </w:r>
      <w:proofErr w:type="spellEnd"/>
      <w:r w:rsidRPr="006A68DA">
        <w:rPr>
          <w:rFonts w:ascii="Cambria" w:hAnsi="Cambria"/>
          <w:sz w:val="24"/>
          <w:szCs w:val="24"/>
        </w:rPr>
        <w:t xml:space="preserve"> of </w:t>
      </w:r>
      <w:proofErr w:type="spellStart"/>
      <w:r w:rsidRPr="006A68DA">
        <w:rPr>
          <w:rFonts w:ascii="Cambria" w:hAnsi="Cambria"/>
          <w:sz w:val="24"/>
          <w:szCs w:val="24"/>
        </w:rPr>
        <w:t>Open</w:t>
      </w:r>
      <w:proofErr w:type="spellEnd"/>
      <w:r w:rsidRPr="006A68DA">
        <w:rPr>
          <w:rFonts w:ascii="Cambria" w:hAnsi="Cambria"/>
          <w:sz w:val="24"/>
          <w:szCs w:val="24"/>
        </w:rPr>
        <w:t xml:space="preserve"> Access </w:t>
      </w:r>
      <w:proofErr w:type="spellStart"/>
      <w:r w:rsidRPr="006A68DA">
        <w:rPr>
          <w:rFonts w:ascii="Cambria" w:hAnsi="Cambria"/>
          <w:sz w:val="24"/>
          <w:szCs w:val="24"/>
        </w:rPr>
        <w:t>Repositories</w:t>
      </w:r>
      <w:proofErr w:type="spellEnd"/>
      <w:r w:rsidRPr="006A68DA">
        <w:rPr>
          <w:rFonts w:ascii="Cambria" w:hAnsi="Cambria"/>
          <w:sz w:val="24"/>
          <w:szCs w:val="24"/>
        </w:rPr>
        <w:t xml:space="preserve">, </w:t>
      </w:r>
      <w:proofErr w:type="spellStart"/>
      <w:r w:rsidRPr="006A68DA">
        <w:rPr>
          <w:rFonts w:ascii="Cambria" w:hAnsi="Cambria"/>
          <w:sz w:val="24"/>
          <w:szCs w:val="24"/>
        </w:rPr>
        <w:t>OpenDOAR</w:t>
      </w:r>
      <w:proofErr w:type="spellEnd"/>
      <w:r w:rsidRPr="006A68DA">
        <w:rPr>
          <w:rFonts w:ascii="Cambria" w:hAnsi="Cambria"/>
          <w:sz w:val="24"/>
          <w:szCs w:val="24"/>
        </w:rPr>
        <w:t xml:space="preserve"> (</w:t>
      </w:r>
      <w:hyperlink r:id="rId18" w:history="1">
        <w:r w:rsidRPr="006A68DA">
          <w:rPr>
            <w:rStyle w:val="Hypertextovprepojenie"/>
            <w:rFonts w:ascii="Cambria" w:hAnsi="Cambria"/>
            <w:sz w:val="24"/>
            <w:szCs w:val="24"/>
          </w:rPr>
          <w:t>https://v2.sherpa.ac.uk/opendoar/</w:t>
        </w:r>
      </w:hyperlink>
      <w:r w:rsidRPr="006A68DA">
        <w:rPr>
          <w:rFonts w:ascii="Cambria" w:hAnsi="Cambria"/>
          <w:sz w:val="24"/>
          <w:szCs w:val="24"/>
        </w:rPr>
        <w:t>)</w:t>
      </w:r>
    </w:p>
    <w:p w:rsidR="00B8337B" w:rsidRPr="006A68DA" w:rsidRDefault="00B8337B" w:rsidP="006A68DA">
      <w:pPr>
        <w:pStyle w:val="Odsekzoznamu"/>
        <w:numPr>
          <w:ilvl w:val="0"/>
          <w:numId w:val="8"/>
        </w:numPr>
        <w:spacing w:line="276" w:lineRule="auto"/>
        <w:jc w:val="both"/>
        <w:rPr>
          <w:rFonts w:ascii="Cambria" w:hAnsi="Cambria"/>
          <w:sz w:val="24"/>
          <w:szCs w:val="24"/>
        </w:rPr>
      </w:pPr>
      <w:proofErr w:type="spellStart"/>
      <w:r w:rsidRPr="006A68DA">
        <w:rPr>
          <w:rFonts w:ascii="Cambria" w:hAnsi="Cambria"/>
          <w:sz w:val="24"/>
          <w:szCs w:val="24"/>
        </w:rPr>
        <w:t>Registry</w:t>
      </w:r>
      <w:proofErr w:type="spellEnd"/>
      <w:r w:rsidRPr="006A68DA">
        <w:rPr>
          <w:rFonts w:ascii="Cambria" w:hAnsi="Cambria"/>
          <w:sz w:val="24"/>
          <w:szCs w:val="24"/>
        </w:rPr>
        <w:t xml:space="preserve"> of </w:t>
      </w:r>
      <w:proofErr w:type="spellStart"/>
      <w:r w:rsidRPr="006A68DA">
        <w:rPr>
          <w:rFonts w:ascii="Cambria" w:hAnsi="Cambria"/>
          <w:sz w:val="24"/>
          <w:szCs w:val="24"/>
        </w:rPr>
        <w:t>Research</w:t>
      </w:r>
      <w:proofErr w:type="spellEnd"/>
      <w:r w:rsidRPr="006A68DA">
        <w:rPr>
          <w:rFonts w:ascii="Cambria" w:hAnsi="Cambria"/>
          <w:sz w:val="24"/>
          <w:szCs w:val="24"/>
        </w:rPr>
        <w:t xml:space="preserve"> </w:t>
      </w:r>
      <w:proofErr w:type="spellStart"/>
      <w:r w:rsidRPr="006A68DA">
        <w:rPr>
          <w:rFonts w:ascii="Cambria" w:hAnsi="Cambria"/>
          <w:sz w:val="24"/>
          <w:szCs w:val="24"/>
        </w:rPr>
        <w:t>Data</w:t>
      </w:r>
      <w:proofErr w:type="spellEnd"/>
      <w:r w:rsidRPr="006A68DA">
        <w:rPr>
          <w:rFonts w:ascii="Cambria" w:hAnsi="Cambria"/>
          <w:sz w:val="24"/>
          <w:szCs w:val="24"/>
        </w:rPr>
        <w:t xml:space="preserve"> </w:t>
      </w:r>
      <w:proofErr w:type="spellStart"/>
      <w:r w:rsidRPr="006A68DA">
        <w:rPr>
          <w:rFonts w:ascii="Cambria" w:hAnsi="Cambria"/>
          <w:sz w:val="24"/>
          <w:szCs w:val="24"/>
        </w:rPr>
        <w:t>Repositories</w:t>
      </w:r>
      <w:proofErr w:type="spellEnd"/>
      <w:r w:rsidRPr="006A68DA">
        <w:rPr>
          <w:rFonts w:ascii="Cambria" w:hAnsi="Cambria"/>
          <w:sz w:val="24"/>
          <w:szCs w:val="24"/>
        </w:rPr>
        <w:t xml:space="preserve"> (</w:t>
      </w:r>
      <w:hyperlink r:id="rId19" w:history="1">
        <w:r w:rsidRPr="006A68DA">
          <w:rPr>
            <w:rStyle w:val="Hypertextovprepojenie"/>
            <w:rFonts w:ascii="Cambria" w:hAnsi="Cambria"/>
            <w:sz w:val="24"/>
            <w:szCs w:val="24"/>
          </w:rPr>
          <w:t>https://www.re3data.org/</w:t>
        </w:r>
      </w:hyperlink>
      <w:r w:rsidRPr="006A68DA">
        <w:rPr>
          <w:rFonts w:ascii="Cambria" w:hAnsi="Cambria"/>
          <w:sz w:val="24"/>
          <w:szCs w:val="24"/>
        </w:rPr>
        <w:t xml:space="preserve">) </w:t>
      </w:r>
    </w:p>
    <w:p w:rsidR="00B8337B" w:rsidRPr="006A68DA" w:rsidRDefault="00B8337B" w:rsidP="006A68DA">
      <w:pPr>
        <w:pStyle w:val="Odsekzoznamu"/>
        <w:numPr>
          <w:ilvl w:val="0"/>
          <w:numId w:val="8"/>
        </w:numPr>
        <w:spacing w:line="276" w:lineRule="auto"/>
        <w:jc w:val="both"/>
        <w:rPr>
          <w:rFonts w:ascii="Cambria" w:hAnsi="Cambria"/>
          <w:sz w:val="24"/>
          <w:szCs w:val="24"/>
        </w:rPr>
      </w:pPr>
      <w:r w:rsidRPr="006A68DA">
        <w:rPr>
          <w:rFonts w:ascii="Cambria" w:hAnsi="Cambria"/>
          <w:sz w:val="24"/>
          <w:szCs w:val="24"/>
        </w:rPr>
        <w:t xml:space="preserve">ROARMAP: </w:t>
      </w:r>
      <w:proofErr w:type="spellStart"/>
      <w:r w:rsidRPr="006A68DA">
        <w:rPr>
          <w:rFonts w:ascii="Cambria" w:hAnsi="Cambria"/>
          <w:sz w:val="24"/>
          <w:szCs w:val="24"/>
        </w:rPr>
        <w:t>Registry</w:t>
      </w:r>
      <w:proofErr w:type="spellEnd"/>
      <w:r w:rsidRPr="006A68DA">
        <w:rPr>
          <w:rFonts w:ascii="Cambria" w:hAnsi="Cambria"/>
          <w:sz w:val="24"/>
          <w:szCs w:val="24"/>
        </w:rPr>
        <w:t xml:space="preserve"> of </w:t>
      </w:r>
      <w:proofErr w:type="spellStart"/>
      <w:r w:rsidRPr="006A68DA">
        <w:rPr>
          <w:rFonts w:ascii="Cambria" w:hAnsi="Cambria"/>
          <w:sz w:val="24"/>
          <w:szCs w:val="24"/>
        </w:rPr>
        <w:t>Open</w:t>
      </w:r>
      <w:proofErr w:type="spellEnd"/>
      <w:r w:rsidRPr="006A68DA">
        <w:rPr>
          <w:rFonts w:ascii="Cambria" w:hAnsi="Cambria"/>
          <w:sz w:val="24"/>
          <w:szCs w:val="24"/>
        </w:rPr>
        <w:t xml:space="preserve"> Access </w:t>
      </w:r>
      <w:proofErr w:type="spellStart"/>
      <w:r w:rsidRPr="006A68DA">
        <w:rPr>
          <w:rFonts w:ascii="Cambria" w:hAnsi="Cambria"/>
          <w:sz w:val="24"/>
          <w:szCs w:val="24"/>
        </w:rPr>
        <w:t>Repository</w:t>
      </w:r>
      <w:proofErr w:type="spellEnd"/>
      <w:r w:rsidRPr="006A68DA">
        <w:rPr>
          <w:rFonts w:ascii="Cambria" w:hAnsi="Cambria"/>
          <w:sz w:val="24"/>
          <w:szCs w:val="24"/>
        </w:rPr>
        <w:t xml:space="preserve"> </w:t>
      </w:r>
      <w:proofErr w:type="spellStart"/>
      <w:r w:rsidRPr="006A68DA">
        <w:rPr>
          <w:rFonts w:ascii="Cambria" w:hAnsi="Cambria"/>
          <w:sz w:val="24"/>
          <w:szCs w:val="24"/>
        </w:rPr>
        <w:t>Mandates</w:t>
      </w:r>
      <w:proofErr w:type="spellEnd"/>
      <w:r w:rsidRPr="006A68DA">
        <w:rPr>
          <w:rFonts w:ascii="Cambria" w:hAnsi="Cambria"/>
          <w:sz w:val="24"/>
          <w:szCs w:val="24"/>
        </w:rPr>
        <w:t xml:space="preserve"> (politiky, </w:t>
      </w:r>
      <w:hyperlink r:id="rId20" w:history="1">
        <w:r w:rsidRPr="006A68DA">
          <w:rPr>
            <w:rStyle w:val="Hypertextovprepojenie"/>
            <w:rFonts w:ascii="Cambria" w:hAnsi="Cambria"/>
            <w:sz w:val="24"/>
            <w:szCs w:val="24"/>
          </w:rPr>
          <w:t>http://roarmap.eprints.org/</w:t>
        </w:r>
      </w:hyperlink>
      <w:r w:rsidRPr="006A68DA">
        <w:rPr>
          <w:rFonts w:ascii="Cambria" w:hAnsi="Cambria"/>
          <w:sz w:val="24"/>
          <w:szCs w:val="24"/>
        </w:rPr>
        <w:t xml:space="preserve">) </w:t>
      </w:r>
    </w:p>
    <w:p w:rsidR="00B8337B" w:rsidRPr="006A68DA" w:rsidRDefault="00B8337B" w:rsidP="006A68DA">
      <w:pPr>
        <w:pStyle w:val="Odsekzoznamu"/>
        <w:numPr>
          <w:ilvl w:val="0"/>
          <w:numId w:val="8"/>
        </w:numPr>
        <w:spacing w:line="276" w:lineRule="auto"/>
        <w:jc w:val="both"/>
        <w:rPr>
          <w:rFonts w:ascii="Cambria" w:hAnsi="Cambria"/>
          <w:sz w:val="24"/>
          <w:szCs w:val="24"/>
        </w:rPr>
      </w:pPr>
      <w:r w:rsidRPr="006A68DA">
        <w:rPr>
          <w:rFonts w:ascii="Cambria" w:hAnsi="Cambria"/>
          <w:sz w:val="24"/>
          <w:szCs w:val="24"/>
        </w:rPr>
        <w:t xml:space="preserve">Kde si overiť, ktorú verziu svojho článku smiem dať do repozitára? </w:t>
      </w:r>
    </w:p>
    <w:p w:rsidR="00B8337B" w:rsidRPr="006A68DA" w:rsidRDefault="00B8337B" w:rsidP="006A68DA">
      <w:pPr>
        <w:pStyle w:val="Odsekzoznamu"/>
        <w:spacing w:line="276" w:lineRule="auto"/>
        <w:jc w:val="both"/>
        <w:rPr>
          <w:rFonts w:ascii="Cambria" w:hAnsi="Cambria"/>
          <w:sz w:val="24"/>
          <w:szCs w:val="24"/>
        </w:rPr>
      </w:pPr>
      <w:proofErr w:type="spellStart"/>
      <w:r w:rsidRPr="006A68DA">
        <w:rPr>
          <w:rFonts w:ascii="Cambria" w:hAnsi="Cambria"/>
          <w:sz w:val="24"/>
          <w:szCs w:val="24"/>
        </w:rPr>
        <w:t>Sherpa</w:t>
      </w:r>
      <w:proofErr w:type="spellEnd"/>
      <w:r w:rsidRPr="006A68DA">
        <w:rPr>
          <w:rFonts w:ascii="Cambria" w:hAnsi="Cambria"/>
          <w:sz w:val="24"/>
          <w:szCs w:val="24"/>
        </w:rPr>
        <w:t xml:space="preserve"> </w:t>
      </w:r>
      <w:proofErr w:type="spellStart"/>
      <w:r w:rsidRPr="006A68DA">
        <w:rPr>
          <w:rFonts w:ascii="Cambria" w:hAnsi="Cambria"/>
          <w:sz w:val="24"/>
          <w:szCs w:val="24"/>
        </w:rPr>
        <w:t>Romeo</w:t>
      </w:r>
      <w:proofErr w:type="spellEnd"/>
      <w:r w:rsidRPr="006A68DA">
        <w:rPr>
          <w:rFonts w:ascii="Cambria" w:hAnsi="Cambria"/>
          <w:sz w:val="24"/>
          <w:szCs w:val="24"/>
        </w:rPr>
        <w:t xml:space="preserve">: </w:t>
      </w:r>
      <w:hyperlink r:id="rId21" w:history="1">
        <w:r w:rsidRPr="006A68DA">
          <w:rPr>
            <w:rStyle w:val="Hypertextovprepojenie"/>
            <w:rFonts w:ascii="Cambria" w:hAnsi="Cambria"/>
            <w:sz w:val="24"/>
            <w:szCs w:val="24"/>
          </w:rPr>
          <w:t>https://v2.sherpa.ac.uk/romeo</w:t>
        </w:r>
      </w:hyperlink>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pStyle w:val="Odsekzoznamu"/>
        <w:numPr>
          <w:ilvl w:val="2"/>
          <w:numId w:val="23"/>
        </w:numPr>
        <w:spacing w:before="240" w:after="240" w:line="276" w:lineRule="auto"/>
        <w:jc w:val="both"/>
        <w:rPr>
          <w:rFonts w:ascii="Cambria" w:hAnsi="Cambria"/>
          <w:b/>
          <w:sz w:val="24"/>
          <w:szCs w:val="24"/>
        </w:rPr>
      </w:pPr>
      <w:r w:rsidRPr="006A68DA">
        <w:rPr>
          <w:rFonts w:ascii="Cambria" w:hAnsi="Cambria"/>
          <w:b/>
          <w:sz w:val="24"/>
          <w:szCs w:val="24"/>
        </w:rPr>
        <w:t xml:space="preserve">Zdieľanie a prístup k údajom a dátam </w:t>
      </w:r>
    </w:p>
    <w:p w:rsidR="00B8337B" w:rsidRPr="006A68DA" w:rsidRDefault="00B8337B" w:rsidP="006A68DA">
      <w:pPr>
        <w:spacing w:line="276" w:lineRule="auto"/>
        <w:ind w:left="360" w:firstLine="348"/>
        <w:jc w:val="both"/>
        <w:rPr>
          <w:rFonts w:ascii="Cambria" w:hAnsi="Cambria"/>
          <w:sz w:val="24"/>
          <w:szCs w:val="24"/>
        </w:rPr>
      </w:pPr>
      <w:r w:rsidRPr="006A68DA">
        <w:rPr>
          <w:rFonts w:ascii="Cambria" w:hAnsi="Cambria"/>
          <w:sz w:val="24"/>
          <w:szCs w:val="24"/>
        </w:rPr>
        <w:t xml:space="preserve">Vopred sa rozhodnite čo, s kým a kedy budete zdieľať (v rámci laboratória a so spolupracovníkmi zdieľame dáta hneď po ich získaní, so svetom zvyčajne až po tom, ako dáta poslúžili primárnemu účelu). Keď už zdieľate, tak v podobe kvalitných dát. Dáta musia byť  </w:t>
      </w:r>
      <w:proofErr w:type="spellStart"/>
      <w:r w:rsidRPr="006A68DA">
        <w:rPr>
          <w:rFonts w:ascii="Cambria" w:hAnsi="Cambria"/>
          <w:sz w:val="24"/>
          <w:szCs w:val="24"/>
        </w:rPr>
        <w:t>vyhľadateľné</w:t>
      </w:r>
      <w:proofErr w:type="spellEnd"/>
      <w:r w:rsidRPr="006A68DA">
        <w:rPr>
          <w:rFonts w:ascii="Cambria" w:hAnsi="Cambria"/>
          <w:sz w:val="24"/>
          <w:szCs w:val="24"/>
        </w:rPr>
        <w:t xml:space="preserve">, usporiadané, v otvorených formátoch. Dáta by mali byť využiteľné a zrozumiteľné bez interakcie s autorom. Zdieľanie dát zvyšuje </w:t>
      </w:r>
      <w:r w:rsidRPr="006A68DA">
        <w:rPr>
          <w:rFonts w:ascii="Cambria" w:hAnsi="Cambria"/>
          <w:sz w:val="24"/>
          <w:szCs w:val="24"/>
        </w:rPr>
        <w:lastRenderedPageBreak/>
        <w:t>reprodukovateľnosť, dôveryhodnosť, aj finančnú efektivitu výskumu (v podobe možnosti opätovného využitia dát).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Otvorený prístup, otvorené licencie, otvorená </w:t>
      </w:r>
      <w:proofErr w:type="spellStart"/>
      <w:r w:rsidRPr="006A68DA">
        <w:rPr>
          <w:rFonts w:ascii="Cambria" w:hAnsi="Cambria"/>
          <w:sz w:val="24"/>
          <w:szCs w:val="24"/>
        </w:rPr>
        <w:t>evaluácia</w:t>
      </w:r>
      <w:proofErr w:type="spellEnd"/>
      <w:r w:rsidRPr="006A68DA">
        <w:rPr>
          <w:rFonts w:ascii="Cambria" w:hAnsi="Cambria"/>
          <w:sz w:val="24"/>
          <w:szCs w:val="24"/>
        </w:rPr>
        <w:t xml:space="preserve"> (</w:t>
      </w:r>
      <w:proofErr w:type="spellStart"/>
      <w:r w:rsidRPr="006A68DA">
        <w:rPr>
          <w:rFonts w:ascii="Cambria" w:hAnsi="Cambria"/>
          <w:sz w:val="24"/>
          <w:szCs w:val="24"/>
        </w:rPr>
        <w:t>open</w:t>
      </w:r>
      <w:proofErr w:type="spellEnd"/>
      <w:r w:rsidRPr="006A68DA">
        <w:rPr>
          <w:rFonts w:ascii="Cambria" w:hAnsi="Cambria"/>
          <w:sz w:val="24"/>
          <w:szCs w:val="24"/>
        </w:rPr>
        <w:t xml:space="preserve"> </w:t>
      </w:r>
      <w:proofErr w:type="spellStart"/>
      <w:r w:rsidRPr="006A68DA">
        <w:rPr>
          <w:rFonts w:ascii="Cambria" w:hAnsi="Cambria"/>
          <w:sz w:val="24"/>
          <w:szCs w:val="24"/>
        </w:rPr>
        <w:t>peer-review</w:t>
      </w:r>
      <w:proofErr w:type="spellEnd"/>
      <w:r w:rsidRPr="006A68DA">
        <w:rPr>
          <w:rFonts w:ascii="Cambria" w:hAnsi="Cambria"/>
          <w:sz w:val="24"/>
          <w:szCs w:val="24"/>
        </w:rPr>
        <w:t>)</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 xml:space="preserve">Zaistiť prepojenia medzi publikáciami, dátami a metódami </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Využívať inštitucionálne a tematické repozitáre (nájdite ten najlepší pre vás na re3data.org)</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Databázy</w:t>
      </w:r>
    </w:p>
    <w:p w:rsidR="00B8337B" w:rsidRPr="006A68DA" w:rsidRDefault="00B8337B" w:rsidP="006A68DA">
      <w:pPr>
        <w:pStyle w:val="Odsekzoznamu"/>
        <w:numPr>
          <w:ilvl w:val="0"/>
          <w:numId w:val="6"/>
        </w:numPr>
        <w:spacing w:line="276" w:lineRule="auto"/>
        <w:jc w:val="both"/>
        <w:rPr>
          <w:rFonts w:ascii="Cambria" w:hAnsi="Cambria"/>
          <w:sz w:val="24"/>
          <w:szCs w:val="24"/>
        </w:rPr>
      </w:pPr>
      <w:r w:rsidRPr="006A68DA">
        <w:rPr>
          <w:rFonts w:ascii="Cambria" w:hAnsi="Cambria"/>
          <w:sz w:val="24"/>
          <w:szCs w:val="24"/>
        </w:rPr>
        <w:t>Webové lokality</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spacing w:line="276" w:lineRule="auto"/>
        <w:ind w:left="360"/>
        <w:jc w:val="both"/>
        <w:rPr>
          <w:rFonts w:ascii="Cambria" w:hAnsi="Cambria"/>
          <w:sz w:val="24"/>
          <w:szCs w:val="24"/>
        </w:rPr>
      </w:pPr>
      <w:r w:rsidRPr="006A68DA">
        <w:rPr>
          <w:rFonts w:ascii="Cambria" w:hAnsi="Cambria"/>
          <w:sz w:val="24"/>
          <w:szCs w:val="24"/>
        </w:rPr>
        <w:t>Benefity zdieľania dát:</w:t>
      </w:r>
    </w:p>
    <w:p w:rsidR="00B8337B" w:rsidRPr="006A68DA" w:rsidRDefault="00B8337B" w:rsidP="006A68DA">
      <w:pPr>
        <w:pStyle w:val="Odsekzoznamu"/>
        <w:numPr>
          <w:ilvl w:val="0"/>
          <w:numId w:val="21"/>
        </w:numPr>
        <w:spacing w:line="276" w:lineRule="auto"/>
        <w:jc w:val="both"/>
        <w:rPr>
          <w:rFonts w:ascii="Cambria" w:hAnsi="Cambria"/>
          <w:sz w:val="24"/>
          <w:szCs w:val="24"/>
        </w:rPr>
      </w:pPr>
      <w:r w:rsidRPr="006A68DA">
        <w:rPr>
          <w:rFonts w:ascii="Cambria" w:hAnsi="Cambria"/>
          <w:sz w:val="24"/>
          <w:szCs w:val="24"/>
        </w:rPr>
        <w:t>Vplyv a viditeľnosť výskumu</w:t>
      </w:r>
    </w:p>
    <w:p w:rsidR="00B8337B" w:rsidRPr="006A68DA" w:rsidRDefault="00B8337B" w:rsidP="006A68DA">
      <w:pPr>
        <w:pStyle w:val="Odsekzoznamu"/>
        <w:numPr>
          <w:ilvl w:val="0"/>
          <w:numId w:val="21"/>
        </w:numPr>
        <w:spacing w:line="276" w:lineRule="auto"/>
        <w:jc w:val="both"/>
        <w:rPr>
          <w:rFonts w:ascii="Cambria" w:hAnsi="Cambria"/>
          <w:sz w:val="24"/>
          <w:szCs w:val="24"/>
        </w:rPr>
      </w:pPr>
      <w:r w:rsidRPr="006A68DA">
        <w:rPr>
          <w:rFonts w:ascii="Cambria" w:hAnsi="Cambria"/>
          <w:sz w:val="24"/>
          <w:szCs w:val="24"/>
        </w:rPr>
        <w:t>Redukcia duplikátov</w:t>
      </w:r>
    </w:p>
    <w:p w:rsidR="00B8337B" w:rsidRPr="006A68DA" w:rsidRDefault="00B8337B" w:rsidP="006A68DA">
      <w:pPr>
        <w:pStyle w:val="Odsekzoznamu"/>
        <w:numPr>
          <w:ilvl w:val="0"/>
          <w:numId w:val="21"/>
        </w:numPr>
        <w:spacing w:line="276" w:lineRule="auto"/>
        <w:jc w:val="both"/>
        <w:rPr>
          <w:rFonts w:ascii="Cambria" w:hAnsi="Cambria"/>
          <w:sz w:val="24"/>
          <w:szCs w:val="24"/>
        </w:rPr>
      </w:pPr>
      <w:r w:rsidRPr="006A68DA">
        <w:rPr>
          <w:rFonts w:ascii="Cambria" w:hAnsi="Cambria"/>
          <w:sz w:val="24"/>
          <w:szCs w:val="24"/>
        </w:rPr>
        <w:t xml:space="preserve">Propagácia nových objavov </w:t>
      </w:r>
    </w:p>
    <w:p w:rsidR="00B8337B" w:rsidRPr="006A68DA" w:rsidRDefault="00B8337B" w:rsidP="006A68DA">
      <w:pPr>
        <w:pStyle w:val="Odsekzoznamu"/>
        <w:numPr>
          <w:ilvl w:val="0"/>
          <w:numId w:val="21"/>
        </w:numPr>
        <w:spacing w:line="276" w:lineRule="auto"/>
        <w:jc w:val="both"/>
        <w:rPr>
          <w:rFonts w:ascii="Cambria" w:hAnsi="Cambria"/>
          <w:sz w:val="24"/>
          <w:szCs w:val="24"/>
        </w:rPr>
      </w:pPr>
      <w:r w:rsidRPr="006A68DA">
        <w:rPr>
          <w:rFonts w:ascii="Cambria" w:hAnsi="Cambria"/>
          <w:sz w:val="24"/>
          <w:szCs w:val="24"/>
        </w:rPr>
        <w:t>Replikácia výsledkov výskumu</w:t>
      </w:r>
    </w:p>
    <w:p w:rsidR="00B8337B" w:rsidRPr="006A68DA" w:rsidRDefault="00B8337B" w:rsidP="006A68DA">
      <w:pPr>
        <w:pStyle w:val="Odsekzoznamu"/>
        <w:numPr>
          <w:ilvl w:val="0"/>
          <w:numId w:val="21"/>
        </w:numPr>
        <w:spacing w:line="276" w:lineRule="auto"/>
        <w:jc w:val="both"/>
        <w:rPr>
          <w:rFonts w:ascii="Cambria" w:hAnsi="Cambria"/>
          <w:sz w:val="24"/>
          <w:szCs w:val="24"/>
        </w:rPr>
      </w:pPr>
      <w:r w:rsidRPr="006A68DA">
        <w:rPr>
          <w:rFonts w:ascii="Cambria" w:hAnsi="Cambria"/>
          <w:sz w:val="24"/>
          <w:szCs w:val="24"/>
        </w:rPr>
        <w:t>Transparentnosť</w:t>
      </w:r>
    </w:p>
    <w:p w:rsidR="00B8337B" w:rsidRPr="006A68DA" w:rsidRDefault="00B8337B" w:rsidP="006A68DA">
      <w:pPr>
        <w:pStyle w:val="Odsekzoznamu"/>
        <w:numPr>
          <w:ilvl w:val="0"/>
          <w:numId w:val="21"/>
        </w:numPr>
        <w:spacing w:line="276" w:lineRule="auto"/>
        <w:jc w:val="both"/>
        <w:rPr>
          <w:rFonts w:ascii="Cambria" w:hAnsi="Cambria"/>
          <w:sz w:val="24"/>
          <w:szCs w:val="24"/>
        </w:rPr>
      </w:pPr>
      <w:r w:rsidRPr="006A68DA">
        <w:rPr>
          <w:rFonts w:ascii="Cambria" w:hAnsi="Cambria"/>
          <w:sz w:val="24"/>
          <w:szCs w:val="24"/>
        </w:rPr>
        <w:t>Podpora spolupráce a rôznych perspektív</w:t>
      </w:r>
    </w:p>
    <w:p w:rsidR="00B8337B" w:rsidRPr="00D53E3E" w:rsidRDefault="00B8337B" w:rsidP="00D53E3E">
      <w:pPr>
        <w:pStyle w:val="Odsekzoznamu"/>
        <w:numPr>
          <w:ilvl w:val="0"/>
          <w:numId w:val="21"/>
        </w:numPr>
        <w:spacing w:line="276" w:lineRule="auto"/>
        <w:jc w:val="both"/>
        <w:rPr>
          <w:rFonts w:ascii="Cambria" w:hAnsi="Cambria"/>
          <w:sz w:val="24"/>
          <w:szCs w:val="24"/>
        </w:rPr>
      </w:pPr>
      <w:r w:rsidRPr="006A68DA">
        <w:rPr>
          <w:rFonts w:ascii="Cambria" w:hAnsi="Cambria"/>
          <w:sz w:val="24"/>
          <w:szCs w:val="24"/>
        </w:rPr>
        <w:t>Grantové požiadavky</w:t>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pStyle w:val="Odsekzoznamu"/>
        <w:numPr>
          <w:ilvl w:val="2"/>
          <w:numId w:val="23"/>
        </w:numPr>
        <w:spacing w:before="240" w:after="240" w:line="276" w:lineRule="auto"/>
        <w:jc w:val="both"/>
        <w:rPr>
          <w:rFonts w:ascii="Cambria" w:hAnsi="Cambria"/>
          <w:b/>
          <w:sz w:val="24"/>
          <w:szCs w:val="24"/>
        </w:rPr>
      </w:pPr>
      <w:r w:rsidRPr="006A68DA">
        <w:rPr>
          <w:rFonts w:ascii="Cambria" w:hAnsi="Cambria"/>
          <w:b/>
          <w:sz w:val="24"/>
          <w:szCs w:val="24"/>
        </w:rPr>
        <w:t xml:space="preserve">Ochrana údajov a dát </w:t>
      </w:r>
    </w:p>
    <w:p w:rsidR="00B8337B" w:rsidRPr="006A68DA" w:rsidRDefault="00B8337B" w:rsidP="006A68DA">
      <w:pPr>
        <w:spacing w:line="276" w:lineRule="auto"/>
        <w:ind w:firstLine="360"/>
        <w:jc w:val="both"/>
        <w:rPr>
          <w:rFonts w:ascii="Cambria" w:hAnsi="Cambria"/>
          <w:sz w:val="24"/>
          <w:szCs w:val="24"/>
        </w:rPr>
      </w:pPr>
      <w:r w:rsidRPr="006A68DA">
        <w:rPr>
          <w:rFonts w:ascii="Cambria" w:hAnsi="Cambria"/>
          <w:sz w:val="24"/>
          <w:szCs w:val="24"/>
        </w:rPr>
        <w:t>Niektoré dáta sú citlivé a nie je žiaduce, aby ich mohol vidieť hocikto. V takom prípade je dobré zverejniť metadáta, aby mohol o prístup k dátam požiadať výskumník, ktorý na to má relevantný dôvod. Je kľúčové zverejniť aj podmienky, za akých môže byť udelený prístup a kontakt na oprávnenú osobu, ktorá môže prístup udeliť.</w:t>
      </w:r>
    </w:p>
    <w:p w:rsidR="00B8337B" w:rsidRPr="006A68DA" w:rsidRDefault="00B8337B" w:rsidP="006A68DA">
      <w:pPr>
        <w:spacing w:line="276" w:lineRule="auto"/>
        <w:jc w:val="both"/>
        <w:rPr>
          <w:rFonts w:ascii="Cambria" w:hAnsi="Cambria"/>
          <w:sz w:val="24"/>
          <w:szCs w:val="24"/>
        </w:rPr>
      </w:pPr>
      <w:r w:rsidRPr="006A68DA">
        <w:rPr>
          <w:rFonts w:ascii="Cambria" w:hAnsi="Cambria"/>
          <w:b/>
          <w:i/>
          <w:sz w:val="24"/>
          <w:szCs w:val="24"/>
        </w:rPr>
        <w:t>Licencie pre otvorené dáta</w:t>
      </w:r>
      <w:r w:rsidRPr="006A68DA">
        <w:rPr>
          <w:rFonts w:ascii="Cambria" w:hAnsi="Cambria"/>
          <w:sz w:val="24"/>
          <w:szCs w:val="24"/>
        </w:rPr>
        <w:t xml:space="preserve">  (práva na zdieľanie či ďalšie použitie práce)</w:t>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pStyle w:val="Odsekzoznamu"/>
        <w:spacing w:line="276" w:lineRule="auto"/>
        <w:jc w:val="both"/>
        <w:rPr>
          <w:rFonts w:ascii="Cambria" w:hAnsi="Cambria"/>
          <w:sz w:val="24"/>
          <w:szCs w:val="24"/>
        </w:rPr>
      </w:pPr>
      <w:r w:rsidRPr="006A68DA">
        <w:rPr>
          <w:rFonts w:ascii="Cambria" w:hAnsi="Cambria"/>
          <w:noProof/>
          <w:sz w:val="24"/>
          <w:szCs w:val="24"/>
          <w:lang w:eastAsia="sk-SK"/>
        </w:rPr>
        <w:drawing>
          <wp:inline distT="0" distB="0" distL="0" distR="0" wp14:anchorId="3BA79B24" wp14:editId="27F7872D">
            <wp:extent cx="1572895" cy="511810"/>
            <wp:effectExtent l="0" t="0" r="8255" b="254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2895" cy="511810"/>
                    </a:xfrm>
                    <a:prstGeom prst="rect">
                      <a:avLst/>
                    </a:prstGeom>
                    <a:noFill/>
                  </pic:spPr>
                </pic:pic>
              </a:graphicData>
            </a:graphic>
          </wp:inline>
        </w:drawing>
      </w:r>
      <w:r w:rsidRPr="006A68DA">
        <w:rPr>
          <w:rFonts w:ascii="Cambria" w:hAnsi="Cambria"/>
          <w:sz w:val="24"/>
          <w:szCs w:val="24"/>
        </w:rPr>
        <w:tab/>
      </w:r>
      <w:r w:rsidRPr="006A68DA">
        <w:rPr>
          <w:rFonts w:ascii="Cambria" w:hAnsi="Cambria"/>
          <w:sz w:val="24"/>
          <w:szCs w:val="24"/>
        </w:rPr>
        <w:tab/>
      </w:r>
      <w:r w:rsidRPr="006A68DA">
        <w:rPr>
          <w:rFonts w:ascii="Cambria" w:hAnsi="Cambria"/>
          <w:noProof/>
          <w:sz w:val="24"/>
          <w:szCs w:val="24"/>
          <w:lang w:eastAsia="sk-SK"/>
        </w:rPr>
        <w:drawing>
          <wp:inline distT="0" distB="0" distL="0" distR="0" wp14:anchorId="5E098DAE" wp14:editId="2F8D3F3A">
            <wp:extent cx="1579245" cy="511810"/>
            <wp:effectExtent l="0" t="0" r="1905" b="254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9245" cy="511810"/>
                    </a:xfrm>
                    <a:prstGeom prst="rect">
                      <a:avLst/>
                    </a:prstGeom>
                    <a:noFill/>
                  </pic:spPr>
                </pic:pic>
              </a:graphicData>
            </a:graphic>
          </wp:inline>
        </w:drawing>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pStyle w:val="Odsekzoznamu"/>
        <w:spacing w:line="276" w:lineRule="auto"/>
        <w:jc w:val="both"/>
        <w:rPr>
          <w:rFonts w:ascii="Cambria" w:hAnsi="Cambria"/>
          <w:sz w:val="24"/>
          <w:szCs w:val="24"/>
        </w:rPr>
      </w:pPr>
      <w:r w:rsidRPr="006A68DA">
        <w:rPr>
          <w:rFonts w:ascii="Cambria" w:hAnsi="Cambria"/>
          <w:noProof/>
          <w:sz w:val="24"/>
          <w:szCs w:val="24"/>
          <w:lang w:eastAsia="sk-SK"/>
        </w:rPr>
        <w:drawing>
          <wp:inline distT="0" distB="0" distL="0" distR="0" wp14:anchorId="58BF66F1" wp14:editId="41DD0158">
            <wp:extent cx="1572895" cy="506095"/>
            <wp:effectExtent l="0" t="0" r="8255"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2895" cy="506095"/>
                    </a:xfrm>
                    <a:prstGeom prst="rect">
                      <a:avLst/>
                    </a:prstGeom>
                    <a:noFill/>
                  </pic:spPr>
                </pic:pic>
              </a:graphicData>
            </a:graphic>
          </wp:inline>
        </w:drawing>
      </w:r>
      <w:r w:rsidRPr="006A68DA">
        <w:rPr>
          <w:rFonts w:ascii="Cambria" w:hAnsi="Cambria"/>
          <w:sz w:val="24"/>
          <w:szCs w:val="24"/>
        </w:rPr>
        <w:tab/>
      </w:r>
      <w:r w:rsidRPr="006A68DA">
        <w:rPr>
          <w:rFonts w:ascii="Cambria" w:hAnsi="Cambria"/>
          <w:sz w:val="24"/>
          <w:szCs w:val="24"/>
        </w:rPr>
        <w:tab/>
      </w:r>
      <w:r w:rsidRPr="006A68DA">
        <w:rPr>
          <w:rFonts w:ascii="Cambria" w:hAnsi="Cambria"/>
          <w:noProof/>
          <w:sz w:val="24"/>
          <w:szCs w:val="24"/>
          <w:lang w:eastAsia="sk-SK"/>
        </w:rPr>
        <w:drawing>
          <wp:inline distT="0" distB="0" distL="0" distR="0" wp14:anchorId="568965FC" wp14:editId="701A464B">
            <wp:extent cx="1566545" cy="506095"/>
            <wp:effectExtent l="0" t="0" r="0" b="825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6545" cy="506095"/>
                    </a:xfrm>
                    <a:prstGeom prst="rect">
                      <a:avLst/>
                    </a:prstGeom>
                    <a:noFill/>
                  </pic:spPr>
                </pic:pic>
              </a:graphicData>
            </a:graphic>
          </wp:inline>
        </w:drawing>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pStyle w:val="Odsekzoznamu"/>
        <w:spacing w:line="276" w:lineRule="auto"/>
        <w:jc w:val="both"/>
        <w:rPr>
          <w:rFonts w:ascii="Cambria" w:hAnsi="Cambria"/>
          <w:sz w:val="24"/>
          <w:szCs w:val="24"/>
        </w:rPr>
      </w:pPr>
      <w:r w:rsidRPr="006A68DA">
        <w:rPr>
          <w:rFonts w:ascii="Cambria" w:hAnsi="Cambria"/>
          <w:noProof/>
          <w:sz w:val="24"/>
          <w:szCs w:val="24"/>
          <w:lang w:eastAsia="sk-SK"/>
        </w:rPr>
        <w:drawing>
          <wp:inline distT="0" distB="0" distL="0" distR="0" wp14:anchorId="3B078B9B" wp14:editId="2B838390">
            <wp:extent cx="1572895" cy="506095"/>
            <wp:effectExtent l="0" t="0" r="8255" b="825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2895" cy="506095"/>
                    </a:xfrm>
                    <a:prstGeom prst="rect">
                      <a:avLst/>
                    </a:prstGeom>
                    <a:noFill/>
                  </pic:spPr>
                </pic:pic>
              </a:graphicData>
            </a:graphic>
          </wp:inline>
        </w:drawing>
      </w:r>
      <w:r w:rsidRPr="006A68DA">
        <w:rPr>
          <w:rFonts w:ascii="Cambria" w:hAnsi="Cambria"/>
          <w:sz w:val="24"/>
          <w:szCs w:val="24"/>
        </w:rPr>
        <w:tab/>
      </w:r>
      <w:r w:rsidRPr="006A68DA">
        <w:rPr>
          <w:rFonts w:ascii="Cambria" w:hAnsi="Cambria"/>
          <w:sz w:val="24"/>
          <w:szCs w:val="24"/>
        </w:rPr>
        <w:tab/>
      </w:r>
      <w:r w:rsidRPr="006A68DA">
        <w:rPr>
          <w:rFonts w:ascii="Cambria" w:hAnsi="Cambria"/>
          <w:noProof/>
          <w:sz w:val="24"/>
          <w:szCs w:val="24"/>
          <w:lang w:eastAsia="sk-SK"/>
        </w:rPr>
        <w:drawing>
          <wp:inline distT="0" distB="0" distL="0" distR="0" wp14:anchorId="6F5B0560" wp14:editId="11EA1A74">
            <wp:extent cx="1572895" cy="506095"/>
            <wp:effectExtent l="0" t="0" r="8255" b="825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2895" cy="506095"/>
                    </a:xfrm>
                    <a:prstGeom prst="rect">
                      <a:avLst/>
                    </a:prstGeom>
                    <a:noFill/>
                  </pic:spPr>
                </pic:pic>
              </a:graphicData>
            </a:graphic>
          </wp:inline>
        </w:drawing>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pStyle w:val="Odsekzoznamu"/>
        <w:spacing w:line="276" w:lineRule="auto"/>
        <w:jc w:val="both"/>
        <w:rPr>
          <w:rFonts w:ascii="Cambria" w:hAnsi="Cambria"/>
          <w:sz w:val="24"/>
          <w:szCs w:val="24"/>
        </w:rPr>
      </w:pPr>
      <w:r w:rsidRPr="006A68DA">
        <w:rPr>
          <w:rFonts w:ascii="Cambria" w:hAnsi="Cambria"/>
          <w:sz w:val="24"/>
          <w:szCs w:val="24"/>
        </w:rPr>
        <w:tab/>
      </w:r>
      <w:r w:rsidRPr="006A68DA">
        <w:rPr>
          <w:rFonts w:ascii="Cambria" w:hAnsi="Cambria"/>
          <w:sz w:val="24"/>
          <w:szCs w:val="24"/>
        </w:rPr>
        <w:tab/>
      </w:r>
      <w:r w:rsidRPr="006A68DA">
        <w:rPr>
          <w:rFonts w:ascii="Cambria" w:hAnsi="Cambria"/>
          <w:sz w:val="24"/>
          <w:szCs w:val="24"/>
        </w:rPr>
        <w:tab/>
      </w:r>
      <w:r w:rsidRPr="006A68DA">
        <w:rPr>
          <w:rFonts w:ascii="Cambria" w:hAnsi="Cambria"/>
          <w:sz w:val="24"/>
          <w:szCs w:val="24"/>
        </w:rPr>
        <w:tab/>
      </w:r>
      <w:r w:rsidRPr="006A68DA">
        <w:rPr>
          <w:rFonts w:ascii="Cambria" w:hAnsi="Cambria"/>
          <w:sz w:val="24"/>
          <w:szCs w:val="24"/>
        </w:rPr>
        <w:tab/>
      </w:r>
      <w:r w:rsidRPr="006A68DA">
        <w:rPr>
          <w:rFonts w:ascii="Cambria" w:hAnsi="Cambria"/>
          <w:noProof/>
          <w:sz w:val="24"/>
          <w:szCs w:val="24"/>
          <w:lang w:eastAsia="sk-SK"/>
        </w:rPr>
        <w:drawing>
          <wp:inline distT="0" distB="0" distL="0" distR="0" wp14:anchorId="5D05A13E" wp14:editId="3C079DD7">
            <wp:extent cx="1566545" cy="506095"/>
            <wp:effectExtent l="0" t="0" r="0" b="825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6545" cy="506095"/>
                    </a:xfrm>
                    <a:prstGeom prst="rect">
                      <a:avLst/>
                    </a:prstGeom>
                    <a:noFill/>
                  </pic:spPr>
                </pic:pic>
              </a:graphicData>
            </a:graphic>
          </wp:inline>
        </w:drawing>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spacing w:line="276" w:lineRule="auto"/>
        <w:jc w:val="both"/>
        <w:rPr>
          <w:rFonts w:ascii="Cambria" w:hAnsi="Cambria"/>
          <w:i/>
          <w:sz w:val="24"/>
          <w:szCs w:val="24"/>
        </w:rPr>
      </w:pPr>
      <w:r w:rsidRPr="006A68DA">
        <w:rPr>
          <w:rFonts w:ascii="Cambria" w:hAnsi="Cambria"/>
          <w:i/>
          <w:sz w:val="24"/>
          <w:szCs w:val="24"/>
        </w:rPr>
        <w:lastRenderedPageBreak/>
        <w:t xml:space="preserve">Obrázok 2: </w:t>
      </w:r>
      <w:proofErr w:type="spellStart"/>
      <w:r w:rsidRPr="006A68DA">
        <w:rPr>
          <w:rFonts w:ascii="Cambria" w:hAnsi="Cambria"/>
          <w:i/>
          <w:sz w:val="24"/>
          <w:szCs w:val="24"/>
        </w:rPr>
        <w:t>Creative</w:t>
      </w:r>
      <w:proofErr w:type="spellEnd"/>
      <w:r w:rsidRPr="006A68DA">
        <w:rPr>
          <w:rFonts w:ascii="Cambria" w:hAnsi="Cambria"/>
          <w:i/>
          <w:sz w:val="24"/>
          <w:szCs w:val="24"/>
        </w:rPr>
        <w:t xml:space="preserve"> </w:t>
      </w:r>
      <w:proofErr w:type="spellStart"/>
      <w:r w:rsidRPr="006A68DA">
        <w:rPr>
          <w:rFonts w:ascii="Cambria" w:hAnsi="Cambria"/>
          <w:i/>
          <w:sz w:val="24"/>
          <w:szCs w:val="24"/>
        </w:rPr>
        <w:t>Commons</w:t>
      </w:r>
      <w:proofErr w:type="spellEnd"/>
      <w:r w:rsidRPr="006A68DA">
        <w:rPr>
          <w:rFonts w:ascii="Cambria" w:hAnsi="Cambria"/>
          <w:i/>
          <w:sz w:val="24"/>
          <w:szCs w:val="24"/>
        </w:rPr>
        <w:t xml:space="preserve"> - CC-BY, CC-BY-SA ( </w:t>
      </w:r>
      <w:hyperlink r:id="rId29" w:history="1">
        <w:r w:rsidRPr="006A68DA">
          <w:rPr>
            <w:rStyle w:val="Hypertextovprepojenie"/>
            <w:rFonts w:ascii="Cambria" w:hAnsi="Cambria"/>
            <w:sz w:val="24"/>
            <w:szCs w:val="24"/>
          </w:rPr>
          <w:t>https://creativecommons.org/licenses/</w:t>
        </w:r>
      </w:hyperlink>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pStyle w:val="Odsekzoznamu"/>
        <w:numPr>
          <w:ilvl w:val="0"/>
          <w:numId w:val="13"/>
        </w:numPr>
        <w:spacing w:line="276" w:lineRule="auto"/>
        <w:jc w:val="both"/>
        <w:rPr>
          <w:rFonts w:ascii="Cambria" w:hAnsi="Cambria"/>
          <w:sz w:val="24"/>
          <w:szCs w:val="24"/>
        </w:rPr>
      </w:pPr>
      <w:proofErr w:type="spellStart"/>
      <w:r w:rsidRPr="006A68DA">
        <w:rPr>
          <w:rFonts w:ascii="Cambria" w:hAnsi="Cambria"/>
          <w:sz w:val="24"/>
          <w:szCs w:val="24"/>
        </w:rPr>
        <w:t>Open</w:t>
      </w:r>
      <w:proofErr w:type="spellEnd"/>
      <w:r w:rsidRPr="006A68DA">
        <w:rPr>
          <w:rFonts w:ascii="Cambria" w:hAnsi="Cambria"/>
          <w:sz w:val="24"/>
          <w:szCs w:val="24"/>
        </w:rPr>
        <w:t xml:space="preserve"> </w:t>
      </w:r>
      <w:proofErr w:type="spellStart"/>
      <w:r w:rsidRPr="006A68DA">
        <w:rPr>
          <w:rFonts w:ascii="Cambria" w:hAnsi="Cambria"/>
          <w:sz w:val="24"/>
          <w:szCs w:val="24"/>
        </w:rPr>
        <w:t>Source</w:t>
      </w:r>
      <w:proofErr w:type="spellEnd"/>
      <w:r w:rsidRPr="006A68DA">
        <w:rPr>
          <w:rFonts w:ascii="Cambria" w:hAnsi="Cambria"/>
          <w:sz w:val="24"/>
          <w:szCs w:val="24"/>
        </w:rPr>
        <w:t xml:space="preserve"> licencia pre otvorené dáta v IT (</w:t>
      </w:r>
      <w:proofErr w:type="spellStart"/>
      <w:r w:rsidRPr="006A68DA">
        <w:rPr>
          <w:rFonts w:ascii="Cambria" w:hAnsi="Cambria"/>
          <w:sz w:val="24"/>
          <w:szCs w:val="24"/>
        </w:rPr>
        <w:t>softwar</w:t>
      </w:r>
      <w:proofErr w:type="spellEnd"/>
      <w:r w:rsidRPr="006A68DA">
        <w:rPr>
          <w:rFonts w:ascii="Cambria" w:hAnsi="Cambria"/>
          <w:sz w:val="24"/>
          <w:szCs w:val="24"/>
        </w:rPr>
        <w:t xml:space="preserve">, skripty, programy): GPL (General </w:t>
      </w:r>
      <w:proofErr w:type="spellStart"/>
      <w:r w:rsidRPr="006A68DA">
        <w:rPr>
          <w:rFonts w:ascii="Cambria" w:hAnsi="Cambria"/>
          <w:sz w:val="24"/>
          <w:szCs w:val="24"/>
        </w:rPr>
        <w:t>Public</w:t>
      </w:r>
      <w:proofErr w:type="spellEnd"/>
      <w:r w:rsidRPr="006A68DA">
        <w:rPr>
          <w:rFonts w:ascii="Cambria" w:hAnsi="Cambria"/>
          <w:sz w:val="24"/>
          <w:szCs w:val="24"/>
        </w:rPr>
        <w:t xml:space="preserve"> </w:t>
      </w:r>
      <w:proofErr w:type="spellStart"/>
      <w:r w:rsidRPr="006A68DA">
        <w:rPr>
          <w:rFonts w:ascii="Cambria" w:hAnsi="Cambria"/>
          <w:sz w:val="24"/>
          <w:szCs w:val="24"/>
        </w:rPr>
        <w:t>Licence</w:t>
      </w:r>
      <w:proofErr w:type="spellEnd"/>
      <w:r w:rsidRPr="006A68DA">
        <w:rPr>
          <w:rFonts w:ascii="Cambria" w:hAnsi="Cambria"/>
          <w:sz w:val="24"/>
          <w:szCs w:val="24"/>
        </w:rPr>
        <w:t xml:space="preserve">) </w:t>
      </w:r>
    </w:p>
    <w:p w:rsidR="00B8337B" w:rsidRPr="006A68DA" w:rsidRDefault="00B8337B" w:rsidP="006A68DA">
      <w:pPr>
        <w:pStyle w:val="Odsekzoznamu"/>
        <w:numPr>
          <w:ilvl w:val="0"/>
          <w:numId w:val="13"/>
        </w:numPr>
        <w:spacing w:line="276" w:lineRule="auto"/>
        <w:jc w:val="both"/>
        <w:rPr>
          <w:rFonts w:ascii="Cambria" w:hAnsi="Cambria"/>
          <w:sz w:val="24"/>
          <w:szCs w:val="24"/>
        </w:rPr>
      </w:pPr>
      <w:r w:rsidRPr="006A68DA">
        <w:rPr>
          <w:rFonts w:ascii="Cambria" w:hAnsi="Cambria"/>
          <w:sz w:val="24"/>
          <w:szCs w:val="24"/>
        </w:rPr>
        <w:t xml:space="preserve">Metadáta majú svoju licenciu (dosť často to býva CC0 – </w:t>
      </w:r>
      <w:proofErr w:type="spellStart"/>
      <w:r w:rsidRPr="006A68DA">
        <w:rPr>
          <w:rFonts w:ascii="Cambria" w:hAnsi="Cambria"/>
          <w:sz w:val="24"/>
          <w:szCs w:val="24"/>
        </w:rPr>
        <w:t>public</w:t>
      </w:r>
      <w:proofErr w:type="spellEnd"/>
      <w:r w:rsidRPr="006A68DA">
        <w:rPr>
          <w:rFonts w:ascii="Cambria" w:hAnsi="Cambria"/>
          <w:sz w:val="24"/>
          <w:szCs w:val="24"/>
        </w:rPr>
        <w:t xml:space="preserve"> </w:t>
      </w:r>
      <w:proofErr w:type="spellStart"/>
      <w:r w:rsidRPr="006A68DA">
        <w:rPr>
          <w:rFonts w:ascii="Cambria" w:hAnsi="Cambria"/>
          <w:sz w:val="24"/>
          <w:szCs w:val="24"/>
        </w:rPr>
        <w:t>domain</w:t>
      </w:r>
      <w:proofErr w:type="spellEnd"/>
      <w:r w:rsidRPr="006A68DA">
        <w:rPr>
          <w:rFonts w:ascii="Cambria" w:hAnsi="Cambria"/>
          <w:sz w:val="24"/>
          <w:szCs w:val="24"/>
        </w:rPr>
        <w:t xml:space="preserve">) </w:t>
      </w:r>
    </w:p>
    <w:p w:rsidR="00B8337B" w:rsidRPr="006A68DA" w:rsidRDefault="00B8337B" w:rsidP="006A68DA">
      <w:pPr>
        <w:pStyle w:val="Odsekzoznamu"/>
        <w:numPr>
          <w:ilvl w:val="0"/>
          <w:numId w:val="13"/>
        </w:numPr>
        <w:spacing w:line="276" w:lineRule="auto"/>
        <w:jc w:val="both"/>
        <w:rPr>
          <w:rFonts w:ascii="Cambria" w:hAnsi="Cambria"/>
          <w:sz w:val="24"/>
          <w:szCs w:val="24"/>
        </w:rPr>
      </w:pPr>
      <w:proofErr w:type="spellStart"/>
      <w:r w:rsidRPr="006A68DA">
        <w:rPr>
          <w:rFonts w:ascii="Cambria" w:hAnsi="Cambria"/>
          <w:sz w:val="24"/>
          <w:szCs w:val="24"/>
        </w:rPr>
        <w:t>CiteAs</w:t>
      </w:r>
      <w:proofErr w:type="spellEnd"/>
      <w:r w:rsidRPr="006A68DA">
        <w:rPr>
          <w:rFonts w:ascii="Cambria" w:hAnsi="Cambria"/>
          <w:sz w:val="24"/>
          <w:szCs w:val="24"/>
        </w:rPr>
        <w:t xml:space="preserve"> (https://citeas.org/) nástroj na citovanie rôznych výskumných produktov </w:t>
      </w:r>
    </w:p>
    <w:p w:rsidR="00B8337B" w:rsidRPr="006A68DA" w:rsidRDefault="00B8337B" w:rsidP="006A68DA">
      <w:pPr>
        <w:spacing w:line="276" w:lineRule="auto"/>
        <w:jc w:val="both"/>
        <w:rPr>
          <w:rFonts w:ascii="Cambria" w:hAnsi="Cambria"/>
          <w:sz w:val="24"/>
          <w:szCs w:val="24"/>
        </w:rPr>
      </w:pP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Jednoduchým spôsobom ako zdieľať dáta je zverejniť ich v repozitári (dátovom, odborovom, inštitucionálnom, alebo všeobecnom, ako napr. </w:t>
      </w:r>
      <w:proofErr w:type="spellStart"/>
      <w:r w:rsidRPr="006A68DA">
        <w:rPr>
          <w:rFonts w:ascii="Cambria" w:hAnsi="Cambria"/>
          <w:sz w:val="24"/>
          <w:szCs w:val="24"/>
        </w:rPr>
        <w:t>Zenodo</w:t>
      </w:r>
      <w:proofErr w:type="spellEnd"/>
      <w:r w:rsidRPr="006A68DA">
        <w:rPr>
          <w:rFonts w:ascii="Cambria" w:hAnsi="Cambria"/>
          <w:sz w:val="24"/>
          <w:szCs w:val="24"/>
        </w:rPr>
        <w:t xml:space="preserve">), ktoré už pri vkladaní obsahu dáva užívateľom návod ako postupovať v súlade s princípmi FAIR. Poskytuje aj DOI a </w:t>
      </w:r>
      <w:proofErr w:type="spellStart"/>
      <w:r w:rsidRPr="006A68DA">
        <w:rPr>
          <w:rFonts w:ascii="Cambria" w:hAnsi="Cambria"/>
          <w:sz w:val="24"/>
          <w:szCs w:val="24"/>
        </w:rPr>
        <w:t>licencovanie</w:t>
      </w:r>
      <w:proofErr w:type="spellEnd"/>
      <w:r w:rsidRPr="006A68DA">
        <w:rPr>
          <w:rFonts w:ascii="Cambria" w:hAnsi="Cambria"/>
          <w:sz w:val="24"/>
          <w:szCs w:val="24"/>
        </w:rPr>
        <w:t xml:space="preserve"> podľa voľby vkladajúceho a zároveň sa stará o dlhodobé uchovávanie.</w:t>
      </w:r>
    </w:p>
    <w:p w:rsidR="00B8337B" w:rsidRPr="006A68DA" w:rsidRDefault="00B8337B" w:rsidP="006A68DA">
      <w:pPr>
        <w:spacing w:line="276" w:lineRule="auto"/>
        <w:jc w:val="both"/>
        <w:rPr>
          <w:rFonts w:ascii="Cambria" w:hAnsi="Cambria"/>
          <w:b/>
          <w:sz w:val="24"/>
          <w:szCs w:val="24"/>
        </w:rPr>
      </w:pPr>
      <w:r w:rsidRPr="006A68DA">
        <w:rPr>
          <w:rFonts w:ascii="Cambria" w:hAnsi="Cambria"/>
          <w:b/>
          <w:sz w:val="24"/>
          <w:szCs w:val="24"/>
        </w:rPr>
        <w:t>Záver</w:t>
      </w:r>
    </w:p>
    <w:p w:rsidR="00B8337B" w:rsidRPr="006A68DA" w:rsidRDefault="00B8337B" w:rsidP="006A68DA">
      <w:pPr>
        <w:spacing w:line="276" w:lineRule="auto"/>
        <w:ind w:firstLine="708"/>
        <w:jc w:val="both"/>
        <w:rPr>
          <w:rFonts w:ascii="Cambria" w:hAnsi="Cambria"/>
          <w:sz w:val="24"/>
          <w:szCs w:val="24"/>
        </w:rPr>
      </w:pPr>
      <w:r w:rsidRPr="006A68DA">
        <w:rPr>
          <w:rFonts w:ascii="Cambria" w:hAnsi="Cambria"/>
          <w:sz w:val="24"/>
          <w:szCs w:val="24"/>
        </w:rPr>
        <w:t>Zodpovedný manažment dát prospieva vedcom a vede. Zdieľanie dát zvyšuje dosah výskumu a prestíž výskumníka aj výskumnej organizácie, pre ktorú pracuje, a zároveň zvyšuje ekonomickú efektivitu výskumu (pridaná hodnota opätovného zdieľania a možnosť zabrániť zbytočnému duplikovaniu). Zdieľanie dát tiež prispieva k transparentnosti a reprodukovateľnosti výskumu a pôsobí ako prevencia „</w:t>
      </w:r>
      <w:proofErr w:type="spellStart"/>
      <w:r w:rsidRPr="006A68DA">
        <w:rPr>
          <w:rFonts w:ascii="Cambria" w:hAnsi="Cambria"/>
          <w:sz w:val="24"/>
          <w:szCs w:val="24"/>
        </w:rPr>
        <w:t>sloppy</w:t>
      </w:r>
      <w:proofErr w:type="spellEnd"/>
      <w:r w:rsidRPr="006A68DA">
        <w:rPr>
          <w:rFonts w:ascii="Cambria" w:hAnsi="Cambria"/>
          <w:sz w:val="24"/>
          <w:szCs w:val="24"/>
        </w:rPr>
        <w:t xml:space="preserve"> science“ (nedbalej vedy) , pretože si podkladové údaje môže každý skontrolovať (recenzent v rámci recenzného konania, iný vedec z danej oblasti v rámci prieskumu literatúry, aj spätne po rokoch) a vidieť, čo s nimi výskumník robil.</w:t>
      </w:r>
    </w:p>
    <w:p w:rsidR="00B8337B" w:rsidRPr="006A68DA" w:rsidRDefault="00B8337B" w:rsidP="006A68DA">
      <w:pPr>
        <w:spacing w:line="276" w:lineRule="auto"/>
        <w:jc w:val="both"/>
        <w:rPr>
          <w:rFonts w:ascii="Cambria" w:hAnsi="Cambria"/>
          <w:b/>
          <w:i/>
          <w:sz w:val="24"/>
          <w:szCs w:val="24"/>
        </w:rPr>
      </w:pPr>
      <w:proofErr w:type="spellStart"/>
      <w:r w:rsidRPr="006A68DA">
        <w:rPr>
          <w:rFonts w:ascii="Cambria" w:hAnsi="Cambria"/>
          <w:b/>
          <w:i/>
          <w:sz w:val="24"/>
          <w:szCs w:val="24"/>
        </w:rPr>
        <w:t>Check</w:t>
      </w:r>
      <w:proofErr w:type="spellEnd"/>
      <w:r w:rsidRPr="006A68DA">
        <w:rPr>
          <w:rFonts w:ascii="Cambria" w:hAnsi="Cambria"/>
          <w:b/>
          <w:i/>
          <w:sz w:val="24"/>
          <w:szCs w:val="24"/>
        </w:rPr>
        <w:t xml:space="preserve"> list</w:t>
      </w:r>
    </w:p>
    <w:p w:rsidR="00B8337B" w:rsidRPr="006A68DA" w:rsidRDefault="00B8337B" w:rsidP="006A68DA">
      <w:pPr>
        <w:pStyle w:val="Odsekzoznamu"/>
        <w:numPr>
          <w:ilvl w:val="0"/>
          <w:numId w:val="22"/>
        </w:numPr>
        <w:spacing w:line="276" w:lineRule="auto"/>
        <w:jc w:val="both"/>
        <w:rPr>
          <w:rFonts w:ascii="Cambria" w:hAnsi="Cambria"/>
          <w:sz w:val="24"/>
          <w:szCs w:val="24"/>
        </w:rPr>
      </w:pPr>
      <w:r w:rsidRPr="006A68DA">
        <w:rPr>
          <w:rFonts w:ascii="Cambria" w:hAnsi="Cambria"/>
          <w:sz w:val="24"/>
          <w:szCs w:val="24"/>
        </w:rPr>
        <w:t>Kvalitné dáta</w:t>
      </w:r>
    </w:p>
    <w:p w:rsidR="00B8337B" w:rsidRPr="006A68DA" w:rsidRDefault="00B8337B" w:rsidP="006A68DA">
      <w:pPr>
        <w:pStyle w:val="Odsekzoznamu"/>
        <w:numPr>
          <w:ilvl w:val="0"/>
          <w:numId w:val="22"/>
        </w:numPr>
        <w:spacing w:line="276" w:lineRule="auto"/>
        <w:jc w:val="both"/>
        <w:rPr>
          <w:rFonts w:ascii="Cambria" w:hAnsi="Cambria"/>
          <w:sz w:val="24"/>
          <w:szCs w:val="24"/>
        </w:rPr>
      </w:pPr>
      <w:r w:rsidRPr="006A68DA">
        <w:rPr>
          <w:rFonts w:ascii="Cambria" w:hAnsi="Cambria"/>
          <w:sz w:val="24"/>
          <w:szCs w:val="24"/>
        </w:rPr>
        <w:t>Dobre popísané</w:t>
      </w:r>
    </w:p>
    <w:p w:rsidR="00B8337B" w:rsidRPr="006A68DA" w:rsidRDefault="00B8337B" w:rsidP="006A68DA">
      <w:pPr>
        <w:pStyle w:val="Odsekzoznamu"/>
        <w:numPr>
          <w:ilvl w:val="0"/>
          <w:numId w:val="22"/>
        </w:numPr>
        <w:spacing w:line="276" w:lineRule="auto"/>
        <w:jc w:val="both"/>
        <w:rPr>
          <w:rFonts w:ascii="Cambria" w:hAnsi="Cambria"/>
          <w:sz w:val="24"/>
          <w:szCs w:val="24"/>
        </w:rPr>
      </w:pPr>
      <w:r w:rsidRPr="006A68DA">
        <w:rPr>
          <w:rFonts w:ascii="Cambria" w:hAnsi="Cambria"/>
          <w:sz w:val="24"/>
          <w:szCs w:val="24"/>
        </w:rPr>
        <w:t>Štruktúrované</w:t>
      </w:r>
    </w:p>
    <w:p w:rsidR="00B8337B" w:rsidRPr="006A68DA" w:rsidRDefault="00B8337B" w:rsidP="006A68DA">
      <w:pPr>
        <w:pStyle w:val="Odsekzoznamu"/>
        <w:numPr>
          <w:ilvl w:val="0"/>
          <w:numId w:val="22"/>
        </w:numPr>
        <w:spacing w:line="276" w:lineRule="auto"/>
        <w:jc w:val="both"/>
        <w:rPr>
          <w:rFonts w:ascii="Cambria" w:hAnsi="Cambria"/>
          <w:sz w:val="24"/>
          <w:szCs w:val="24"/>
        </w:rPr>
      </w:pPr>
      <w:r w:rsidRPr="006A68DA">
        <w:rPr>
          <w:rFonts w:ascii="Cambria" w:hAnsi="Cambria"/>
          <w:sz w:val="24"/>
          <w:szCs w:val="24"/>
        </w:rPr>
        <w:t>Vhodne uložené a zabezpečené</w:t>
      </w:r>
    </w:p>
    <w:p w:rsidR="00B8337B" w:rsidRPr="006A68DA" w:rsidRDefault="00B8337B" w:rsidP="006A68DA">
      <w:pPr>
        <w:pStyle w:val="Odsekzoznamu"/>
        <w:numPr>
          <w:ilvl w:val="0"/>
          <w:numId w:val="22"/>
        </w:numPr>
        <w:spacing w:line="276" w:lineRule="auto"/>
        <w:jc w:val="both"/>
        <w:rPr>
          <w:rFonts w:ascii="Cambria" w:hAnsi="Cambria"/>
          <w:sz w:val="24"/>
          <w:szCs w:val="24"/>
        </w:rPr>
      </w:pPr>
      <w:r w:rsidRPr="006A68DA">
        <w:rPr>
          <w:rFonts w:ascii="Cambria" w:hAnsi="Cambria"/>
          <w:sz w:val="24"/>
          <w:szCs w:val="24"/>
        </w:rPr>
        <w:t xml:space="preserve">Dostupné ostatným </w:t>
      </w:r>
    </w:p>
    <w:p w:rsidR="00B8337B" w:rsidRPr="006A68DA" w:rsidRDefault="00B8337B" w:rsidP="006A68DA">
      <w:pPr>
        <w:spacing w:line="276" w:lineRule="auto"/>
        <w:jc w:val="both"/>
        <w:rPr>
          <w:rFonts w:ascii="Cambria" w:hAnsi="Cambria"/>
          <w:b/>
          <w:sz w:val="24"/>
          <w:szCs w:val="24"/>
        </w:rPr>
      </w:pPr>
    </w:p>
    <w:p w:rsidR="00B8337B" w:rsidRPr="00D53E3E" w:rsidRDefault="00B8337B" w:rsidP="006A68DA">
      <w:pPr>
        <w:pStyle w:val="Odsekzoznamu"/>
        <w:numPr>
          <w:ilvl w:val="0"/>
          <w:numId w:val="23"/>
        </w:numPr>
        <w:spacing w:before="240" w:after="240" w:line="276" w:lineRule="auto"/>
        <w:jc w:val="both"/>
        <w:rPr>
          <w:rFonts w:ascii="Cambria" w:hAnsi="Cambria"/>
          <w:b/>
          <w:sz w:val="28"/>
          <w:szCs w:val="24"/>
        </w:rPr>
      </w:pPr>
      <w:r w:rsidRPr="00D53E3E">
        <w:rPr>
          <w:rFonts w:ascii="Cambria" w:hAnsi="Cambria"/>
          <w:b/>
          <w:sz w:val="28"/>
          <w:szCs w:val="24"/>
        </w:rPr>
        <w:t>Etika</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Etika – vo vzťahu k ľuďom, s ktorými spolupracujeme (účastníkom projektu, komunite), vo vzťahu k výskumným subjektom (príroda, pacienti...), publikačná etika, dátová etika, sociálna spravodlivosť/</w:t>
      </w:r>
      <w:proofErr w:type="spellStart"/>
      <w:r w:rsidRPr="006A68DA">
        <w:rPr>
          <w:rFonts w:ascii="Cambria" w:hAnsi="Cambria"/>
          <w:sz w:val="24"/>
          <w:szCs w:val="24"/>
        </w:rPr>
        <w:t>inkluzívnosť</w:t>
      </w:r>
      <w:proofErr w:type="spellEnd"/>
      <w:r w:rsidRPr="006A68DA">
        <w:rPr>
          <w:rFonts w:ascii="Cambria" w:hAnsi="Cambria"/>
          <w:sz w:val="24"/>
          <w:szCs w:val="24"/>
        </w:rPr>
        <w:t>/diverzita.</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Pri etike v občianskej vede treba dať pozor na tieto oblasti:</w:t>
      </w:r>
    </w:p>
    <w:p w:rsidR="00B8337B" w:rsidRPr="006A68DA" w:rsidRDefault="00B8337B" w:rsidP="006A68DA">
      <w:pPr>
        <w:pStyle w:val="Odsekzoznamu"/>
        <w:numPr>
          <w:ilvl w:val="0"/>
          <w:numId w:val="5"/>
        </w:numPr>
        <w:spacing w:line="276" w:lineRule="auto"/>
        <w:jc w:val="both"/>
        <w:rPr>
          <w:rFonts w:ascii="Cambria" w:hAnsi="Cambria"/>
          <w:sz w:val="24"/>
          <w:szCs w:val="24"/>
        </w:rPr>
      </w:pPr>
      <w:r w:rsidRPr="006A68DA">
        <w:rPr>
          <w:rFonts w:ascii="Cambria" w:hAnsi="Cambria"/>
          <w:sz w:val="24"/>
          <w:szCs w:val="24"/>
        </w:rPr>
        <w:t xml:space="preserve">Vedecký </w:t>
      </w:r>
      <w:proofErr w:type="spellStart"/>
      <w:r w:rsidRPr="006A68DA">
        <w:rPr>
          <w:rFonts w:ascii="Cambria" w:hAnsi="Cambria"/>
          <w:sz w:val="24"/>
          <w:szCs w:val="24"/>
        </w:rPr>
        <w:t>rigor</w:t>
      </w:r>
      <w:proofErr w:type="spellEnd"/>
      <w:r w:rsidRPr="006A68DA">
        <w:rPr>
          <w:rFonts w:ascii="Cambria" w:hAnsi="Cambria"/>
          <w:sz w:val="24"/>
          <w:szCs w:val="24"/>
        </w:rPr>
        <w:t xml:space="preserve"> – výskum má byť dobre navrhnutý a mal by reflektovať dôležité vedecké a sociálne otázky</w:t>
      </w:r>
    </w:p>
    <w:p w:rsidR="00B8337B" w:rsidRPr="006A68DA" w:rsidRDefault="00B8337B" w:rsidP="006A68DA">
      <w:pPr>
        <w:pStyle w:val="Odsekzoznamu"/>
        <w:numPr>
          <w:ilvl w:val="0"/>
          <w:numId w:val="5"/>
        </w:numPr>
        <w:spacing w:line="276" w:lineRule="auto"/>
        <w:jc w:val="both"/>
        <w:rPr>
          <w:rFonts w:ascii="Cambria" w:hAnsi="Cambria"/>
          <w:sz w:val="24"/>
          <w:szCs w:val="24"/>
        </w:rPr>
      </w:pPr>
      <w:r w:rsidRPr="006A68DA">
        <w:rPr>
          <w:rFonts w:ascii="Cambria" w:hAnsi="Cambria"/>
          <w:sz w:val="24"/>
          <w:szCs w:val="24"/>
        </w:rPr>
        <w:t>Sociálna hodnota – výskum prinesie výsledky, ktoré budú prospešné pre spoločnosť</w:t>
      </w:r>
    </w:p>
    <w:p w:rsidR="00B8337B" w:rsidRPr="006A68DA" w:rsidRDefault="00B8337B" w:rsidP="006A68DA">
      <w:pPr>
        <w:pStyle w:val="Odsekzoznamu"/>
        <w:numPr>
          <w:ilvl w:val="0"/>
          <w:numId w:val="5"/>
        </w:numPr>
        <w:spacing w:line="276" w:lineRule="auto"/>
        <w:jc w:val="both"/>
        <w:rPr>
          <w:rFonts w:ascii="Cambria" w:hAnsi="Cambria"/>
          <w:sz w:val="24"/>
          <w:szCs w:val="24"/>
        </w:rPr>
      </w:pPr>
      <w:r w:rsidRPr="006A68DA">
        <w:rPr>
          <w:rFonts w:ascii="Cambria" w:hAnsi="Cambria"/>
          <w:sz w:val="24"/>
          <w:szCs w:val="24"/>
        </w:rPr>
        <w:lastRenderedPageBreak/>
        <w:t>Minimalizácia rizika</w:t>
      </w:r>
    </w:p>
    <w:p w:rsidR="00B8337B" w:rsidRPr="006A68DA" w:rsidRDefault="00B8337B" w:rsidP="006A68DA">
      <w:pPr>
        <w:pStyle w:val="Odsekzoznamu"/>
        <w:numPr>
          <w:ilvl w:val="0"/>
          <w:numId w:val="5"/>
        </w:numPr>
        <w:spacing w:line="276" w:lineRule="auto"/>
        <w:jc w:val="both"/>
        <w:rPr>
          <w:rFonts w:ascii="Cambria" w:hAnsi="Cambria"/>
          <w:sz w:val="24"/>
          <w:szCs w:val="24"/>
        </w:rPr>
      </w:pPr>
      <w:r w:rsidRPr="006A68DA">
        <w:rPr>
          <w:rFonts w:ascii="Cambria" w:hAnsi="Cambria"/>
          <w:sz w:val="24"/>
          <w:szCs w:val="24"/>
        </w:rPr>
        <w:t>Informovaný súhlas, dôvera alebo súkromie, ak je objekt výskumu osoba</w:t>
      </w:r>
    </w:p>
    <w:p w:rsidR="00B8337B" w:rsidRPr="006A68DA" w:rsidRDefault="00B8337B" w:rsidP="006A68DA">
      <w:pPr>
        <w:pStyle w:val="Odsekzoznamu"/>
        <w:numPr>
          <w:ilvl w:val="0"/>
          <w:numId w:val="5"/>
        </w:numPr>
        <w:spacing w:line="276" w:lineRule="auto"/>
        <w:jc w:val="both"/>
        <w:rPr>
          <w:rFonts w:ascii="Cambria" w:hAnsi="Cambria"/>
          <w:sz w:val="24"/>
          <w:szCs w:val="24"/>
        </w:rPr>
      </w:pPr>
      <w:r w:rsidRPr="006A68DA">
        <w:rPr>
          <w:rFonts w:ascii="Cambria" w:hAnsi="Cambria"/>
          <w:sz w:val="24"/>
          <w:szCs w:val="24"/>
        </w:rPr>
        <w:t>Monitorovanie údajov a bezpečnosti - podľa potreby by sa mali monitorovať údaje zo štúdií, aby sa chránili ľudské subjekty pred poškodením alebo aby sa podporili ich dobré životné podmienky.</w:t>
      </w:r>
    </w:p>
    <w:p w:rsidR="00B8337B" w:rsidRPr="006A68DA" w:rsidRDefault="00B8337B" w:rsidP="006A68DA">
      <w:pPr>
        <w:pStyle w:val="Odsekzoznamu"/>
        <w:numPr>
          <w:ilvl w:val="0"/>
          <w:numId w:val="5"/>
        </w:numPr>
        <w:spacing w:line="276" w:lineRule="auto"/>
        <w:jc w:val="both"/>
        <w:rPr>
          <w:rFonts w:ascii="Cambria" w:hAnsi="Cambria"/>
          <w:sz w:val="24"/>
          <w:szCs w:val="24"/>
        </w:rPr>
      </w:pPr>
      <w:r w:rsidRPr="006A68DA">
        <w:rPr>
          <w:rFonts w:ascii="Cambria" w:hAnsi="Cambria"/>
          <w:sz w:val="24"/>
          <w:szCs w:val="24"/>
        </w:rPr>
        <w:t>Výber výskumných predmetov na účasť na štúdiu, by mal byť založený na spoľahlivých vedeckých a etických dôvodoch.</w:t>
      </w:r>
    </w:p>
    <w:p w:rsidR="00B8337B" w:rsidRPr="006A68DA" w:rsidRDefault="00B8337B" w:rsidP="006A68DA">
      <w:pPr>
        <w:pStyle w:val="Odsekzoznamu"/>
        <w:numPr>
          <w:ilvl w:val="0"/>
          <w:numId w:val="5"/>
        </w:numPr>
        <w:spacing w:line="276" w:lineRule="auto"/>
        <w:jc w:val="both"/>
        <w:rPr>
          <w:rFonts w:ascii="Cambria" w:hAnsi="Cambria"/>
          <w:sz w:val="24"/>
          <w:szCs w:val="24"/>
        </w:rPr>
      </w:pPr>
      <w:r w:rsidRPr="006A68DA">
        <w:rPr>
          <w:rFonts w:ascii="Cambria" w:hAnsi="Cambria"/>
          <w:sz w:val="24"/>
          <w:szCs w:val="24"/>
        </w:rPr>
        <w:t>Ochrana zraniteľných subjektov</w:t>
      </w:r>
    </w:p>
    <w:p w:rsidR="00B8337B" w:rsidRPr="006A68DA" w:rsidRDefault="00B8337B" w:rsidP="006A68DA">
      <w:pPr>
        <w:pStyle w:val="Odsekzoznamu"/>
        <w:numPr>
          <w:ilvl w:val="0"/>
          <w:numId w:val="5"/>
        </w:numPr>
        <w:spacing w:line="276" w:lineRule="auto"/>
        <w:jc w:val="both"/>
        <w:rPr>
          <w:rFonts w:ascii="Cambria" w:hAnsi="Cambria"/>
          <w:sz w:val="24"/>
          <w:szCs w:val="24"/>
        </w:rPr>
      </w:pPr>
      <w:r w:rsidRPr="006A68DA">
        <w:rPr>
          <w:rFonts w:ascii="Cambria" w:hAnsi="Cambria"/>
          <w:sz w:val="24"/>
          <w:szCs w:val="24"/>
        </w:rPr>
        <w:t>Výskum by mal byť kontrolovaný a kontrolovaný nezávislým výborom, ako je inštitucionálny kontrolný výbor alebo výskumný etický výbor</w:t>
      </w:r>
    </w:p>
    <w:p w:rsidR="00B8337B" w:rsidRPr="006A68DA" w:rsidRDefault="00B8337B" w:rsidP="006A68DA">
      <w:pPr>
        <w:pStyle w:val="Odsekzoznamu"/>
        <w:spacing w:line="276" w:lineRule="auto"/>
        <w:jc w:val="both"/>
        <w:rPr>
          <w:rFonts w:ascii="Cambria" w:hAnsi="Cambria"/>
          <w:sz w:val="24"/>
          <w:szCs w:val="24"/>
        </w:rPr>
      </w:pP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Pri falšovaní výsledkov treba mať na pamäti, že dotknutí ľudia nie sú zamestnancami inštitúcie, preto aj disciplinárne opatrenia môžu mať na nich veľmi malý dopad. Zodpovední pracovníci ich môžu z projektu napríklad stiahnuť. Máte plán, ako riešiť podobné nekalé praktiky?</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 xml:space="preserve">Ľudia, ktorí prispeli do vedeckého výskumu môžu byť uvedení ako autori, alebo im môže byť udelené uznanie. Je to dobré z niekoľkých dôvodov – vďačnosť jednotlivcovi za jeho príspevok do projektu alebo budovanie dôvery medzi občanmi a vedcami. </w:t>
      </w:r>
    </w:p>
    <w:p w:rsidR="00B8337B" w:rsidRPr="006A68DA" w:rsidRDefault="00B8337B" w:rsidP="006A68DA">
      <w:pPr>
        <w:spacing w:line="276" w:lineRule="auto"/>
        <w:jc w:val="both"/>
        <w:rPr>
          <w:rFonts w:ascii="Cambria" w:hAnsi="Cambria"/>
          <w:sz w:val="24"/>
          <w:szCs w:val="24"/>
        </w:rPr>
      </w:pPr>
      <w:r w:rsidRPr="006A68DA">
        <w:rPr>
          <w:rFonts w:ascii="Cambria" w:hAnsi="Cambria"/>
          <w:sz w:val="24"/>
          <w:szCs w:val="24"/>
        </w:rPr>
        <w:t>Etický a legálny aspekt zahŕňa:</w:t>
      </w:r>
    </w:p>
    <w:p w:rsidR="00B8337B" w:rsidRPr="006A68DA" w:rsidRDefault="00B8337B" w:rsidP="006A68DA">
      <w:pPr>
        <w:numPr>
          <w:ilvl w:val="0"/>
          <w:numId w:val="16"/>
        </w:numPr>
        <w:spacing w:line="276" w:lineRule="auto"/>
        <w:jc w:val="both"/>
        <w:rPr>
          <w:rFonts w:ascii="Cambria" w:hAnsi="Cambria"/>
          <w:sz w:val="24"/>
          <w:szCs w:val="24"/>
        </w:rPr>
      </w:pPr>
      <w:r w:rsidRPr="006A68DA">
        <w:rPr>
          <w:rFonts w:ascii="Cambria" w:hAnsi="Cambria"/>
          <w:sz w:val="24"/>
          <w:szCs w:val="24"/>
        </w:rPr>
        <w:t>Obmedzenia, embargo, licencie</w:t>
      </w:r>
    </w:p>
    <w:p w:rsidR="00B8337B" w:rsidRPr="006A68DA" w:rsidRDefault="00B8337B" w:rsidP="006A68DA">
      <w:pPr>
        <w:numPr>
          <w:ilvl w:val="0"/>
          <w:numId w:val="16"/>
        </w:numPr>
        <w:spacing w:line="276" w:lineRule="auto"/>
        <w:jc w:val="both"/>
        <w:rPr>
          <w:rFonts w:ascii="Cambria" w:hAnsi="Cambria"/>
          <w:sz w:val="24"/>
          <w:szCs w:val="24"/>
        </w:rPr>
      </w:pPr>
      <w:r w:rsidRPr="006A68DA">
        <w:rPr>
          <w:rFonts w:ascii="Cambria" w:hAnsi="Cambria"/>
          <w:sz w:val="24"/>
          <w:szCs w:val="24"/>
        </w:rPr>
        <w:t xml:space="preserve">Citlivé dáta – </w:t>
      </w:r>
      <w:proofErr w:type="spellStart"/>
      <w:r w:rsidRPr="006A68DA">
        <w:rPr>
          <w:rFonts w:ascii="Cambria" w:hAnsi="Cambria"/>
          <w:sz w:val="24"/>
          <w:szCs w:val="24"/>
        </w:rPr>
        <w:t>anonymizácia</w:t>
      </w:r>
      <w:proofErr w:type="spellEnd"/>
      <w:r w:rsidRPr="006A68DA">
        <w:rPr>
          <w:rFonts w:ascii="Cambria" w:hAnsi="Cambria"/>
          <w:sz w:val="24"/>
          <w:szCs w:val="24"/>
        </w:rPr>
        <w:t>, enkrypcia</w:t>
      </w:r>
    </w:p>
    <w:p w:rsidR="00B8337B" w:rsidRPr="006A68DA" w:rsidRDefault="00B8337B" w:rsidP="006A68DA">
      <w:pPr>
        <w:numPr>
          <w:ilvl w:val="0"/>
          <w:numId w:val="16"/>
        </w:numPr>
        <w:spacing w:line="276" w:lineRule="auto"/>
        <w:jc w:val="both"/>
        <w:rPr>
          <w:rFonts w:ascii="Cambria" w:hAnsi="Cambria"/>
          <w:sz w:val="24"/>
          <w:szCs w:val="24"/>
        </w:rPr>
      </w:pPr>
      <w:r w:rsidRPr="006A68DA">
        <w:rPr>
          <w:rFonts w:ascii="Cambria" w:hAnsi="Cambria"/>
          <w:sz w:val="24"/>
          <w:szCs w:val="24"/>
        </w:rPr>
        <w:t>Deti, zraniteľné skupiny ľudí</w:t>
      </w:r>
    </w:p>
    <w:p w:rsidR="00B8337B" w:rsidRPr="006A68DA" w:rsidRDefault="00B8337B" w:rsidP="006A68DA">
      <w:pPr>
        <w:numPr>
          <w:ilvl w:val="0"/>
          <w:numId w:val="16"/>
        </w:numPr>
        <w:spacing w:line="276" w:lineRule="auto"/>
        <w:jc w:val="both"/>
        <w:rPr>
          <w:rFonts w:ascii="Cambria" w:hAnsi="Cambria"/>
          <w:sz w:val="24"/>
          <w:szCs w:val="24"/>
        </w:rPr>
      </w:pPr>
      <w:r w:rsidRPr="006A68DA">
        <w:rPr>
          <w:rFonts w:ascii="Cambria" w:hAnsi="Cambria"/>
          <w:sz w:val="24"/>
          <w:szCs w:val="24"/>
        </w:rPr>
        <w:t>Experimenty na zvieratách</w:t>
      </w:r>
    </w:p>
    <w:p w:rsidR="00B8337B" w:rsidRPr="006A68DA" w:rsidRDefault="00B8337B" w:rsidP="006A68DA">
      <w:pPr>
        <w:numPr>
          <w:ilvl w:val="0"/>
          <w:numId w:val="16"/>
        </w:numPr>
        <w:spacing w:line="276" w:lineRule="auto"/>
        <w:jc w:val="both"/>
        <w:rPr>
          <w:rFonts w:ascii="Cambria" w:hAnsi="Cambria"/>
          <w:sz w:val="24"/>
          <w:szCs w:val="24"/>
        </w:rPr>
      </w:pPr>
      <w:r w:rsidRPr="006A68DA">
        <w:rPr>
          <w:rFonts w:ascii="Cambria" w:hAnsi="Cambria"/>
          <w:sz w:val="24"/>
          <w:szCs w:val="24"/>
        </w:rPr>
        <w:t>Súhlas so spracovaním osobných údajov</w:t>
      </w:r>
    </w:p>
    <w:p w:rsidR="00B8337B" w:rsidRPr="006A68DA" w:rsidRDefault="00B8337B" w:rsidP="006A68DA">
      <w:pPr>
        <w:numPr>
          <w:ilvl w:val="0"/>
          <w:numId w:val="16"/>
        </w:numPr>
        <w:spacing w:line="276" w:lineRule="auto"/>
        <w:jc w:val="both"/>
        <w:rPr>
          <w:rFonts w:ascii="Cambria" w:hAnsi="Cambria"/>
          <w:sz w:val="24"/>
          <w:szCs w:val="24"/>
        </w:rPr>
      </w:pPr>
      <w:r w:rsidRPr="006A68DA">
        <w:rPr>
          <w:rFonts w:ascii="Cambria" w:hAnsi="Cambria"/>
          <w:sz w:val="24"/>
          <w:szCs w:val="24"/>
        </w:rPr>
        <w:t>Transfer, zber dát mimo EU</w:t>
      </w:r>
    </w:p>
    <w:p w:rsidR="00B8337B" w:rsidRPr="006A68DA" w:rsidRDefault="00B8337B" w:rsidP="006A68DA">
      <w:pPr>
        <w:spacing w:line="276" w:lineRule="auto"/>
        <w:jc w:val="both"/>
        <w:rPr>
          <w:rFonts w:ascii="Cambria" w:hAnsi="Cambria"/>
          <w:b/>
          <w:sz w:val="24"/>
          <w:szCs w:val="24"/>
        </w:rPr>
      </w:pPr>
    </w:p>
    <w:p w:rsidR="005D028A" w:rsidRPr="006A68DA" w:rsidRDefault="005D028A" w:rsidP="006A68DA">
      <w:pPr>
        <w:spacing w:line="276" w:lineRule="auto"/>
        <w:jc w:val="both"/>
        <w:rPr>
          <w:rFonts w:ascii="Cambria" w:hAnsi="Cambria"/>
          <w:b/>
          <w:sz w:val="24"/>
          <w:szCs w:val="24"/>
        </w:rPr>
      </w:pPr>
    </w:p>
    <w:p w:rsidR="005D028A" w:rsidRPr="006A68DA" w:rsidRDefault="005D028A" w:rsidP="006A68DA">
      <w:pPr>
        <w:spacing w:line="276" w:lineRule="auto"/>
        <w:jc w:val="both"/>
        <w:rPr>
          <w:rFonts w:ascii="Cambria" w:hAnsi="Cambria"/>
          <w:b/>
          <w:sz w:val="24"/>
          <w:szCs w:val="24"/>
        </w:rPr>
      </w:pPr>
    </w:p>
    <w:p w:rsidR="005D028A" w:rsidRPr="006A68DA" w:rsidRDefault="005D028A" w:rsidP="006A68DA">
      <w:pPr>
        <w:spacing w:line="276" w:lineRule="auto"/>
        <w:jc w:val="both"/>
        <w:rPr>
          <w:rFonts w:ascii="Cambria" w:hAnsi="Cambria"/>
          <w:b/>
          <w:sz w:val="24"/>
          <w:szCs w:val="24"/>
        </w:rPr>
      </w:pPr>
    </w:p>
    <w:p w:rsidR="005D028A" w:rsidRPr="006A68DA" w:rsidRDefault="005D028A" w:rsidP="006A68DA">
      <w:pPr>
        <w:spacing w:line="276" w:lineRule="auto"/>
        <w:jc w:val="both"/>
        <w:rPr>
          <w:rFonts w:ascii="Cambria" w:hAnsi="Cambria"/>
          <w:b/>
          <w:sz w:val="24"/>
          <w:szCs w:val="24"/>
        </w:rPr>
      </w:pPr>
    </w:p>
    <w:p w:rsidR="005D028A" w:rsidRPr="006A68DA" w:rsidRDefault="005D028A" w:rsidP="006A68DA">
      <w:pPr>
        <w:spacing w:line="276" w:lineRule="auto"/>
        <w:jc w:val="both"/>
        <w:rPr>
          <w:rFonts w:ascii="Cambria" w:hAnsi="Cambria"/>
          <w:b/>
          <w:sz w:val="24"/>
          <w:szCs w:val="24"/>
        </w:rPr>
      </w:pPr>
    </w:p>
    <w:p w:rsidR="005D028A" w:rsidRPr="006A68DA" w:rsidRDefault="005D028A" w:rsidP="006A68DA">
      <w:pPr>
        <w:spacing w:line="276" w:lineRule="auto"/>
        <w:jc w:val="both"/>
        <w:rPr>
          <w:rFonts w:ascii="Cambria" w:hAnsi="Cambria"/>
          <w:b/>
          <w:sz w:val="24"/>
          <w:szCs w:val="24"/>
        </w:rPr>
      </w:pPr>
    </w:p>
    <w:p w:rsidR="005D028A" w:rsidRPr="006A68DA" w:rsidRDefault="005D028A" w:rsidP="006A68DA">
      <w:pPr>
        <w:spacing w:line="276" w:lineRule="auto"/>
        <w:jc w:val="both"/>
        <w:rPr>
          <w:rFonts w:ascii="Cambria" w:hAnsi="Cambria"/>
          <w:b/>
          <w:sz w:val="24"/>
          <w:szCs w:val="24"/>
        </w:rPr>
      </w:pPr>
    </w:p>
    <w:p w:rsidR="005D028A" w:rsidRPr="006A68DA" w:rsidRDefault="005D028A" w:rsidP="006A68DA">
      <w:pPr>
        <w:spacing w:line="276" w:lineRule="auto"/>
        <w:jc w:val="both"/>
        <w:rPr>
          <w:rFonts w:ascii="Cambria" w:hAnsi="Cambria"/>
          <w:b/>
          <w:sz w:val="24"/>
          <w:szCs w:val="24"/>
        </w:rPr>
      </w:pPr>
    </w:p>
    <w:p w:rsidR="00B8337B" w:rsidRPr="006A68DA" w:rsidRDefault="00B8337B" w:rsidP="006A68DA">
      <w:pPr>
        <w:spacing w:line="276" w:lineRule="auto"/>
        <w:jc w:val="both"/>
        <w:rPr>
          <w:rFonts w:ascii="Cambria" w:hAnsi="Cambria"/>
          <w:sz w:val="24"/>
          <w:szCs w:val="24"/>
        </w:rPr>
      </w:pPr>
      <w:bookmarkStart w:id="0" w:name="_GoBack"/>
      <w:bookmarkEnd w:id="0"/>
      <w:r w:rsidRPr="006A68DA">
        <w:rPr>
          <w:rFonts w:ascii="Cambria" w:hAnsi="Cambria"/>
          <w:b/>
          <w:sz w:val="24"/>
          <w:szCs w:val="24"/>
        </w:rPr>
        <w:lastRenderedPageBreak/>
        <w:t>Zdroje informácií o dátach v občianskej vede</w:t>
      </w:r>
      <w:r w:rsidRPr="006A68DA">
        <w:rPr>
          <w:rFonts w:ascii="Cambria" w:hAnsi="Cambria"/>
          <w:sz w:val="24"/>
          <w:szCs w:val="24"/>
        </w:rPr>
        <w:t>:</w:t>
      </w:r>
    </w:p>
    <w:p w:rsidR="00B8337B" w:rsidRPr="006A68DA" w:rsidRDefault="00B8337B" w:rsidP="006A68DA">
      <w:pPr>
        <w:pStyle w:val="Odsekzoznamu"/>
        <w:numPr>
          <w:ilvl w:val="0"/>
          <w:numId w:val="16"/>
        </w:numPr>
        <w:spacing w:line="276" w:lineRule="auto"/>
        <w:jc w:val="both"/>
        <w:rPr>
          <w:rFonts w:ascii="Cambria" w:hAnsi="Cambria"/>
          <w:sz w:val="24"/>
          <w:szCs w:val="24"/>
        </w:rPr>
      </w:pPr>
      <w:r w:rsidRPr="006A68DA">
        <w:rPr>
          <w:rFonts w:ascii="Cambria" w:hAnsi="Cambria"/>
          <w:sz w:val="24"/>
          <w:szCs w:val="24"/>
        </w:rPr>
        <w:t xml:space="preserve">Manuál </w:t>
      </w:r>
      <w:proofErr w:type="spellStart"/>
      <w:r w:rsidRPr="006A68DA">
        <w:rPr>
          <w:rFonts w:ascii="Cambria" w:hAnsi="Cambria"/>
          <w:sz w:val="24"/>
          <w:szCs w:val="24"/>
        </w:rPr>
        <w:t>DataONE</w:t>
      </w:r>
      <w:proofErr w:type="spellEnd"/>
      <w:r w:rsidRPr="006A68DA">
        <w:rPr>
          <w:rFonts w:ascii="Cambria" w:hAnsi="Cambria"/>
          <w:sz w:val="24"/>
          <w:szCs w:val="24"/>
        </w:rPr>
        <w:t xml:space="preserve"> (úvod do dátového manažmentu pre vedecké projekty s participáciou verejnosti, „krok za krokom“), </w:t>
      </w:r>
      <w:proofErr w:type="spellStart"/>
      <w:r w:rsidRPr="006A68DA">
        <w:rPr>
          <w:rFonts w:ascii="Cambria" w:hAnsi="Cambria"/>
          <w:sz w:val="24"/>
          <w:szCs w:val="24"/>
        </w:rPr>
        <w:t>Wiggins</w:t>
      </w:r>
      <w:proofErr w:type="spellEnd"/>
      <w:r w:rsidRPr="006A68DA">
        <w:rPr>
          <w:rFonts w:ascii="Cambria" w:hAnsi="Cambria"/>
          <w:sz w:val="24"/>
          <w:szCs w:val="24"/>
        </w:rPr>
        <w:t xml:space="preserve"> et al., 2013:</w:t>
      </w:r>
    </w:p>
    <w:p w:rsidR="00B8337B" w:rsidRPr="006A68DA" w:rsidRDefault="00D53E3E" w:rsidP="006A68DA">
      <w:pPr>
        <w:pStyle w:val="Odsekzoznamu"/>
        <w:numPr>
          <w:ilvl w:val="0"/>
          <w:numId w:val="16"/>
        </w:numPr>
        <w:spacing w:line="276" w:lineRule="auto"/>
        <w:jc w:val="both"/>
        <w:rPr>
          <w:rFonts w:ascii="Cambria" w:hAnsi="Cambria"/>
          <w:sz w:val="24"/>
          <w:szCs w:val="24"/>
        </w:rPr>
      </w:pPr>
      <w:hyperlink r:id="rId30" w:history="1">
        <w:r w:rsidR="00B8337B" w:rsidRPr="006A68DA">
          <w:rPr>
            <w:rStyle w:val="Hypertextovprepojenie"/>
            <w:rFonts w:ascii="Cambria" w:hAnsi="Cambria"/>
            <w:sz w:val="24"/>
            <w:szCs w:val="24"/>
          </w:rPr>
          <w:t>https://old.dataone.org/sites/all/documents/DataONE-PPSR-DataManagementGuide.pdf</w:t>
        </w:r>
      </w:hyperlink>
    </w:p>
    <w:p w:rsidR="00B8337B" w:rsidRPr="006A68DA" w:rsidRDefault="00B8337B" w:rsidP="006A68DA">
      <w:pPr>
        <w:pStyle w:val="Odsekzoznamu"/>
        <w:numPr>
          <w:ilvl w:val="0"/>
          <w:numId w:val="16"/>
        </w:numPr>
        <w:spacing w:line="276" w:lineRule="auto"/>
        <w:jc w:val="both"/>
        <w:rPr>
          <w:rFonts w:ascii="Cambria" w:hAnsi="Cambria"/>
          <w:sz w:val="24"/>
          <w:szCs w:val="24"/>
        </w:rPr>
      </w:pPr>
      <w:r w:rsidRPr="006A68DA">
        <w:rPr>
          <w:rFonts w:ascii="Cambria" w:hAnsi="Cambria"/>
          <w:sz w:val="24"/>
          <w:szCs w:val="24"/>
        </w:rPr>
        <w:t xml:space="preserve">Study on </w:t>
      </w:r>
      <w:proofErr w:type="spellStart"/>
      <w:r w:rsidRPr="006A68DA">
        <w:rPr>
          <w:rFonts w:ascii="Cambria" w:hAnsi="Cambria"/>
          <w:sz w:val="24"/>
          <w:szCs w:val="24"/>
        </w:rPr>
        <w:t>the</w:t>
      </w:r>
      <w:proofErr w:type="spellEnd"/>
      <w:r w:rsidRPr="006A68DA">
        <w:rPr>
          <w:rFonts w:ascii="Cambria" w:hAnsi="Cambria"/>
          <w:sz w:val="24"/>
          <w:szCs w:val="24"/>
        </w:rPr>
        <w:t xml:space="preserve"> </w:t>
      </w:r>
      <w:proofErr w:type="spellStart"/>
      <w:r w:rsidRPr="006A68DA">
        <w:rPr>
          <w:rFonts w:ascii="Cambria" w:hAnsi="Cambria"/>
          <w:sz w:val="24"/>
          <w:szCs w:val="24"/>
        </w:rPr>
        <w:t>Data</w:t>
      </w:r>
      <w:proofErr w:type="spellEnd"/>
      <w:r w:rsidRPr="006A68DA">
        <w:rPr>
          <w:rFonts w:ascii="Cambria" w:hAnsi="Cambria"/>
          <w:sz w:val="24"/>
          <w:szCs w:val="24"/>
        </w:rPr>
        <w:t xml:space="preserve"> Management of Citizen Science, </w:t>
      </w:r>
      <w:proofErr w:type="spellStart"/>
      <w:r w:rsidRPr="006A68DA">
        <w:rPr>
          <w:rFonts w:ascii="Cambria" w:hAnsi="Cambria"/>
          <w:sz w:val="24"/>
          <w:szCs w:val="24"/>
        </w:rPr>
        <w:t>Shwe</w:t>
      </w:r>
      <w:proofErr w:type="spellEnd"/>
      <w:r w:rsidRPr="006A68DA">
        <w:rPr>
          <w:rFonts w:ascii="Cambria" w:hAnsi="Cambria"/>
          <w:sz w:val="24"/>
          <w:szCs w:val="24"/>
        </w:rPr>
        <w:t xml:space="preserve"> 2020, DOI: </w:t>
      </w:r>
      <w:hyperlink r:id="rId31" w:tgtFrame="_blank" w:history="1">
        <w:r w:rsidRPr="006A68DA">
          <w:rPr>
            <w:rStyle w:val="Hypertextovprepojenie"/>
            <w:rFonts w:ascii="Cambria" w:hAnsi="Cambria"/>
            <w:sz w:val="24"/>
            <w:szCs w:val="24"/>
          </w:rPr>
          <w:t>10.2478/dim-2020-0019</w:t>
        </w:r>
      </w:hyperlink>
    </w:p>
    <w:p w:rsidR="00B8337B" w:rsidRPr="006A68DA" w:rsidRDefault="00D53E3E" w:rsidP="006A68DA">
      <w:pPr>
        <w:pStyle w:val="Odsekzoznamu"/>
        <w:numPr>
          <w:ilvl w:val="0"/>
          <w:numId w:val="16"/>
        </w:numPr>
        <w:spacing w:line="276" w:lineRule="auto"/>
        <w:jc w:val="both"/>
        <w:rPr>
          <w:rFonts w:ascii="Cambria" w:hAnsi="Cambria"/>
          <w:sz w:val="24"/>
          <w:szCs w:val="24"/>
        </w:rPr>
      </w:pPr>
      <w:hyperlink r:id="rId32" w:history="1">
        <w:r w:rsidR="00B8337B" w:rsidRPr="006A68DA">
          <w:rPr>
            <w:rStyle w:val="Hypertextovprepojenie"/>
            <w:rFonts w:ascii="Cambria" w:hAnsi="Cambria"/>
            <w:sz w:val="24"/>
            <w:szCs w:val="24"/>
          </w:rPr>
          <w:t>https://citizenscience.org/get-involved/working-groups/data-and-metadata-working-group/resources/</w:t>
        </w:r>
      </w:hyperlink>
      <w:r w:rsidR="00B8337B" w:rsidRPr="006A68DA">
        <w:rPr>
          <w:rFonts w:ascii="Cambria" w:hAnsi="Cambria"/>
          <w:sz w:val="24"/>
          <w:szCs w:val="24"/>
        </w:rPr>
        <w:t xml:space="preserve"> </w:t>
      </w:r>
    </w:p>
    <w:p w:rsidR="00B8337B" w:rsidRPr="006A68DA" w:rsidRDefault="00B8337B" w:rsidP="006A68DA">
      <w:pPr>
        <w:pStyle w:val="Odsekzoznamu"/>
        <w:numPr>
          <w:ilvl w:val="0"/>
          <w:numId w:val="16"/>
        </w:numPr>
        <w:spacing w:line="276" w:lineRule="auto"/>
        <w:jc w:val="both"/>
        <w:rPr>
          <w:rFonts w:ascii="Cambria" w:hAnsi="Cambria"/>
          <w:sz w:val="24"/>
          <w:szCs w:val="24"/>
        </w:rPr>
      </w:pPr>
      <w:proofErr w:type="spellStart"/>
      <w:r w:rsidRPr="006A68DA">
        <w:rPr>
          <w:rFonts w:ascii="Cambria" w:hAnsi="Cambria"/>
          <w:sz w:val="24"/>
          <w:szCs w:val="24"/>
        </w:rPr>
        <w:t>Clare</w:t>
      </w:r>
      <w:proofErr w:type="spellEnd"/>
      <w:r w:rsidRPr="006A68DA">
        <w:rPr>
          <w:rFonts w:ascii="Cambria" w:hAnsi="Cambria"/>
          <w:sz w:val="24"/>
          <w:szCs w:val="24"/>
        </w:rPr>
        <w:t xml:space="preserve"> et al. 2019 (ako zlepšiť dáta v občianskej vede):  </w:t>
      </w:r>
      <w:hyperlink r:id="rId33" w:history="1">
        <w:r w:rsidRPr="006A68DA">
          <w:rPr>
            <w:rStyle w:val="Hypertextovprepojenie"/>
            <w:rFonts w:ascii="Cambria" w:hAnsi="Cambria"/>
            <w:sz w:val="24"/>
            <w:szCs w:val="24"/>
          </w:rPr>
          <w:t>https://esajournals.onlinelibrary.wiley.com/doi/full/10.1002/eap.1849</w:t>
        </w:r>
      </w:hyperlink>
      <w:r w:rsidRPr="006A68DA">
        <w:rPr>
          <w:rFonts w:ascii="Cambria" w:hAnsi="Cambria"/>
          <w:sz w:val="24"/>
          <w:szCs w:val="24"/>
        </w:rPr>
        <w:t xml:space="preserve"> </w:t>
      </w:r>
    </w:p>
    <w:p w:rsidR="00B8337B" w:rsidRPr="006A68DA" w:rsidRDefault="00B8337B" w:rsidP="006A68DA">
      <w:pPr>
        <w:pStyle w:val="Odsekzoznamu"/>
        <w:numPr>
          <w:ilvl w:val="0"/>
          <w:numId w:val="16"/>
        </w:numPr>
        <w:spacing w:line="276" w:lineRule="auto"/>
        <w:jc w:val="both"/>
        <w:rPr>
          <w:rFonts w:ascii="Cambria" w:hAnsi="Cambria"/>
          <w:sz w:val="24"/>
          <w:szCs w:val="24"/>
        </w:rPr>
      </w:pPr>
      <w:proofErr w:type="spellStart"/>
      <w:r w:rsidRPr="006A68DA">
        <w:rPr>
          <w:rFonts w:ascii="Cambria" w:hAnsi="Cambria"/>
          <w:sz w:val="24"/>
          <w:szCs w:val="24"/>
        </w:rPr>
        <w:t>review</w:t>
      </w:r>
      <w:proofErr w:type="spellEnd"/>
      <w:r w:rsidRPr="006A68DA">
        <w:rPr>
          <w:rFonts w:ascii="Cambria" w:hAnsi="Cambria"/>
          <w:sz w:val="24"/>
          <w:szCs w:val="24"/>
        </w:rPr>
        <w:t xml:space="preserve"> o dátach v občianskej vede:</w:t>
      </w:r>
    </w:p>
    <w:p w:rsidR="00B8337B" w:rsidRPr="006A68DA" w:rsidRDefault="00D53E3E" w:rsidP="006A68DA">
      <w:pPr>
        <w:pStyle w:val="Odsekzoznamu"/>
        <w:numPr>
          <w:ilvl w:val="0"/>
          <w:numId w:val="16"/>
        </w:numPr>
        <w:spacing w:line="276" w:lineRule="auto"/>
        <w:jc w:val="both"/>
        <w:rPr>
          <w:rFonts w:ascii="Cambria" w:hAnsi="Cambria"/>
          <w:sz w:val="24"/>
          <w:szCs w:val="24"/>
        </w:rPr>
      </w:pPr>
      <w:hyperlink r:id="rId34" w:history="1">
        <w:r w:rsidR="00B8337B" w:rsidRPr="006A68DA">
          <w:rPr>
            <w:rStyle w:val="Hypertextovprepojenie"/>
            <w:rFonts w:ascii="Cambria" w:hAnsi="Cambria"/>
            <w:sz w:val="24"/>
            <w:szCs w:val="24"/>
          </w:rPr>
          <w:t>https://esajournals.onlinelibrary.wiley.com/doi/full/10.1002/bes2.1336</w:t>
        </w:r>
      </w:hyperlink>
    </w:p>
    <w:p w:rsidR="00B8337B" w:rsidRPr="006A68DA" w:rsidRDefault="00B8337B" w:rsidP="006A68DA">
      <w:pPr>
        <w:pStyle w:val="Odsekzoznamu"/>
        <w:numPr>
          <w:ilvl w:val="0"/>
          <w:numId w:val="16"/>
        </w:numPr>
        <w:spacing w:line="276" w:lineRule="auto"/>
        <w:jc w:val="both"/>
        <w:rPr>
          <w:rFonts w:ascii="Cambria" w:hAnsi="Cambria"/>
          <w:sz w:val="24"/>
          <w:szCs w:val="24"/>
        </w:rPr>
      </w:pPr>
      <w:proofErr w:type="spellStart"/>
      <w:r w:rsidRPr="006A68DA">
        <w:rPr>
          <w:rFonts w:ascii="Cambria" w:hAnsi="Cambria"/>
          <w:sz w:val="24"/>
          <w:szCs w:val="24"/>
        </w:rPr>
        <w:t>Still</w:t>
      </w:r>
      <w:proofErr w:type="spellEnd"/>
      <w:r w:rsidRPr="006A68DA">
        <w:rPr>
          <w:rFonts w:ascii="Cambria" w:hAnsi="Cambria"/>
          <w:sz w:val="24"/>
          <w:szCs w:val="24"/>
        </w:rPr>
        <w:t xml:space="preserve"> in </w:t>
      </w:r>
      <w:proofErr w:type="spellStart"/>
      <w:r w:rsidRPr="006A68DA">
        <w:rPr>
          <w:rFonts w:ascii="Cambria" w:hAnsi="Cambria"/>
          <w:sz w:val="24"/>
          <w:szCs w:val="24"/>
        </w:rPr>
        <w:t>the</w:t>
      </w:r>
      <w:proofErr w:type="spellEnd"/>
      <w:r w:rsidRPr="006A68DA">
        <w:rPr>
          <w:rFonts w:ascii="Cambria" w:hAnsi="Cambria"/>
          <w:sz w:val="24"/>
          <w:szCs w:val="24"/>
        </w:rPr>
        <w:t xml:space="preserve"> </w:t>
      </w:r>
      <w:proofErr w:type="spellStart"/>
      <w:r w:rsidRPr="006A68DA">
        <w:rPr>
          <w:rFonts w:ascii="Cambria" w:hAnsi="Cambria"/>
          <w:sz w:val="24"/>
          <w:szCs w:val="24"/>
        </w:rPr>
        <w:t>need</w:t>
      </w:r>
      <w:proofErr w:type="spellEnd"/>
      <w:r w:rsidRPr="006A68DA">
        <w:rPr>
          <w:rFonts w:ascii="Cambria" w:hAnsi="Cambria"/>
          <w:sz w:val="24"/>
          <w:szCs w:val="24"/>
        </w:rPr>
        <w:t xml:space="preserve"> of </w:t>
      </w:r>
      <w:proofErr w:type="spellStart"/>
      <w:r w:rsidRPr="006A68DA">
        <w:rPr>
          <w:rFonts w:ascii="Cambria" w:hAnsi="Cambria"/>
          <w:sz w:val="24"/>
          <w:szCs w:val="24"/>
        </w:rPr>
        <w:t>norms</w:t>
      </w:r>
      <w:proofErr w:type="spellEnd"/>
      <w:r w:rsidRPr="006A68DA">
        <w:rPr>
          <w:rFonts w:ascii="Cambria" w:hAnsi="Cambria"/>
          <w:sz w:val="24"/>
          <w:szCs w:val="24"/>
        </w:rPr>
        <w:t xml:space="preserve">: </w:t>
      </w:r>
      <w:hyperlink r:id="rId35" w:history="1">
        <w:r w:rsidRPr="006A68DA">
          <w:rPr>
            <w:rStyle w:val="Hypertextovprepojenie"/>
            <w:rFonts w:ascii="Cambria" w:hAnsi="Cambria"/>
            <w:sz w:val="24"/>
            <w:szCs w:val="24"/>
          </w:rPr>
          <w:t>https://theoryandpractice.citizenscienceassociation.org/articles/10.5334/cstp.303/</w:t>
        </w:r>
      </w:hyperlink>
      <w:r w:rsidRPr="006A68DA">
        <w:rPr>
          <w:rFonts w:ascii="Cambria" w:hAnsi="Cambria"/>
          <w:sz w:val="24"/>
          <w:szCs w:val="24"/>
        </w:rPr>
        <w:t xml:space="preserve"> </w:t>
      </w:r>
    </w:p>
    <w:p w:rsidR="00B8337B" w:rsidRPr="006A68DA" w:rsidRDefault="00B8337B" w:rsidP="006A68DA">
      <w:pPr>
        <w:pStyle w:val="Odsekzoznamu"/>
        <w:numPr>
          <w:ilvl w:val="0"/>
          <w:numId w:val="16"/>
        </w:numPr>
        <w:spacing w:line="276" w:lineRule="auto"/>
        <w:jc w:val="both"/>
        <w:rPr>
          <w:rFonts w:ascii="Cambria" w:hAnsi="Cambria"/>
          <w:sz w:val="24"/>
          <w:szCs w:val="24"/>
        </w:rPr>
      </w:pPr>
      <w:r w:rsidRPr="006A68DA">
        <w:rPr>
          <w:rFonts w:ascii="Cambria" w:hAnsi="Cambria"/>
          <w:sz w:val="24"/>
          <w:szCs w:val="24"/>
        </w:rPr>
        <w:t>Etika v občianskej vede:</w:t>
      </w:r>
    </w:p>
    <w:p w:rsidR="00B8337B" w:rsidRPr="006A68DA" w:rsidRDefault="00D53E3E" w:rsidP="006A68DA">
      <w:pPr>
        <w:pStyle w:val="Odsekzoznamu"/>
        <w:numPr>
          <w:ilvl w:val="0"/>
          <w:numId w:val="16"/>
        </w:numPr>
        <w:spacing w:line="276" w:lineRule="auto"/>
        <w:jc w:val="both"/>
        <w:rPr>
          <w:rFonts w:ascii="Cambria" w:hAnsi="Cambria"/>
          <w:sz w:val="24"/>
          <w:szCs w:val="24"/>
        </w:rPr>
      </w:pPr>
      <w:hyperlink r:id="rId36" w:history="1">
        <w:r w:rsidR="00B8337B" w:rsidRPr="006A68DA">
          <w:rPr>
            <w:rStyle w:val="Hypertextovprepojenie"/>
            <w:rFonts w:ascii="Cambria" w:hAnsi="Cambria"/>
            <w:sz w:val="24"/>
            <w:szCs w:val="24"/>
          </w:rPr>
          <w:t>https://theoryandpractice.citizenscienceassociation.org/articles/10.5334/cstp.235/</w:t>
        </w:r>
      </w:hyperlink>
    </w:p>
    <w:p w:rsidR="00B8337B" w:rsidRPr="006A68DA" w:rsidRDefault="00B8337B" w:rsidP="006A68DA">
      <w:pPr>
        <w:pStyle w:val="Odsekzoznamu"/>
        <w:numPr>
          <w:ilvl w:val="0"/>
          <w:numId w:val="16"/>
        </w:numPr>
        <w:spacing w:line="276" w:lineRule="auto"/>
        <w:jc w:val="both"/>
        <w:rPr>
          <w:rFonts w:ascii="Cambria" w:hAnsi="Cambria"/>
          <w:sz w:val="24"/>
          <w:szCs w:val="24"/>
        </w:rPr>
      </w:pPr>
      <w:r w:rsidRPr="006A68DA">
        <w:rPr>
          <w:rFonts w:ascii="Cambria" w:hAnsi="Cambria"/>
          <w:sz w:val="24"/>
          <w:szCs w:val="24"/>
        </w:rPr>
        <w:t>Občianska veda a GDPR: (</w:t>
      </w:r>
      <w:proofErr w:type="spellStart"/>
      <w:r w:rsidRPr="006A68DA">
        <w:rPr>
          <w:rFonts w:ascii="Cambria" w:hAnsi="Cambria"/>
          <w:sz w:val="24"/>
          <w:szCs w:val="24"/>
        </w:rPr>
        <w:t>Suman</w:t>
      </w:r>
      <w:proofErr w:type="spellEnd"/>
      <w:r w:rsidRPr="006A68DA">
        <w:rPr>
          <w:rFonts w:ascii="Cambria" w:hAnsi="Cambria"/>
          <w:sz w:val="24"/>
          <w:szCs w:val="24"/>
        </w:rPr>
        <w:t xml:space="preserve"> a Pierce 2018) DOI: 10.21552/</w:t>
      </w:r>
      <w:proofErr w:type="spellStart"/>
      <w:r w:rsidRPr="006A68DA">
        <w:rPr>
          <w:rFonts w:ascii="Cambria" w:hAnsi="Cambria"/>
          <w:sz w:val="24"/>
          <w:szCs w:val="24"/>
        </w:rPr>
        <w:t>edpl</w:t>
      </w:r>
      <w:proofErr w:type="spellEnd"/>
      <w:r w:rsidRPr="006A68DA">
        <w:rPr>
          <w:rFonts w:ascii="Cambria" w:hAnsi="Cambria"/>
          <w:sz w:val="24"/>
          <w:szCs w:val="24"/>
        </w:rPr>
        <w:t>/2018/3/7</w:t>
      </w:r>
    </w:p>
    <w:p w:rsidR="00163ADE" w:rsidRPr="006A68DA" w:rsidRDefault="00163ADE" w:rsidP="006A68DA">
      <w:pPr>
        <w:spacing w:line="276" w:lineRule="auto"/>
        <w:jc w:val="both"/>
        <w:rPr>
          <w:rFonts w:ascii="Cambria" w:hAnsi="Cambria"/>
          <w:sz w:val="24"/>
          <w:szCs w:val="24"/>
        </w:rPr>
      </w:pPr>
    </w:p>
    <w:sectPr w:rsidR="00163ADE" w:rsidRPr="006A68DA" w:rsidSect="005D028A">
      <w:footerReference w:type="default" r:id="rId3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37" w:rsidRDefault="008C5A37" w:rsidP="005D028A">
      <w:pPr>
        <w:spacing w:after="0" w:line="240" w:lineRule="auto"/>
      </w:pPr>
      <w:r>
        <w:separator/>
      </w:r>
    </w:p>
  </w:endnote>
  <w:endnote w:type="continuationSeparator" w:id="0">
    <w:p w:rsidR="008C5A37" w:rsidRDefault="008C5A37" w:rsidP="005D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77709"/>
      <w:docPartObj>
        <w:docPartGallery w:val="Page Numbers (Bottom of Page)"/>
        <w:docPartUnique/>
      </w:docPartObj>
    </w:sdtPr>
    <w:sdtEndPr/>
    <w:sdtContent>
      <w:p w:rsidR="005D028A" w:rsidRDefault="005D028A">
        <w:pPr>
          <w:pStyle w:val="Pta"/>
          <w:jc w:val="center"/>
        </w:pPr>
        <w:r>
          <w:fldChar w:fldCharType="begin"/>
        </w:r>
        <w:r>
          <w:instrText>PAGE   \* MERGEFORMAT</w:instrText>
        </w:r>
        <w:r>
          <w:fldChar w:fldCharType="separate"/>
        </w:r>
        <w:r w:rsidR="00D53E3E">
          <w:rPr>
            <w:noProof/>
          </w:rPr>
          <w:t>14</w:t>
        </w:r>
        <w:r>
          <w:fldChar w:fldCharType="end"/>
        </w:r>
      </w:p>
    </w:sdtContent>
  </w:sdt>
  <w:p w:rsidR="005D028A" w:rsidRDefault="005D028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37" w:rsidRDefault="008C5A37" w:rsidP="005D028A">
      <w:pPr>
        <w:spacing w:after="0" w:line="240" w:lineRule="auto"/>
      </w:pPr>
      <w:r>
        <w:separator/>
      </w:r>
    </w:p>
  </w:footnote>
  <w:footnote w:type="continuationSeparator" w:id="0">
    <w:p w:rsidR="008C5A37" w:rsidRDefault="008C5A37" w:rsidP="005D0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1FA"/>
    <w:multiLevelType w:val="hybridMultilevel"/>
    <w:tmpl w:val="535660C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4A2465"/>
    <w:multiLevelType w:val="hybridMultilevel"/>
    <w:tmpl w:val="3B1ADD4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CF1A09"/>
    <w:multiLevelType w:val="hybridMultilevel"/>
    <w:tmpl w:val="E84E8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DE3870"/>
    <w:multiLevelType w:val="hybridMultilevel"/>
    <w:tmpl w:val="E35257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FA294A"/>
    <w:multiLevelType w:val="hybridMultilevel"/>
    <w:tmpl w:val="C42EB5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8844477"/>
    <w:multiLevelType w:val="hybridMultilevel"/>
    <w:tmpl w:val="A6E2D562"/>
    <w:lvl w:ilvl="0" w:tplc="A19A2780">
      <w:start w:val="10"/>
      <w:numFmt w:val="bullet"/>
      <w:lvlText w:val="-"/>
      <w:lvlJc w:val="left"/>
      <w:pPr>
        <w:ind w:left="502" w:hanging="360"/>
      </w:pPr>
      <w:rPr>
        <w:rFonts w:ascii="Cambria" w:eastAsiaTheme="minorHAnsi" w:hAnsi="Cambria" w:cstheme="minorBid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 w15:restartNumberingAfterBreak="0">
    <w:nsid w:val="197425FF"/>
    <w:multiLevelType w:val="hybridMultilevel"/>
    <w:tmpl w:val="DF9E4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55034E6"/>
    <w:multiLevelType w:val="hybridMultilevel"/>
    <w:tmpl w:val="9CFAACBA"/>
    <w:lvl w:ilvl="0" w:tplc="2B407F7E">
      <w:start w:val="10"/>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D961A0"/>
    <w:multiLevelType w:val="hybridMultilevel"/>
    <w:tmpl w:val="28662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E8D18B3"/>
    <w:multiLevelType w:val="hybridMultilevel"/>
    <w:tmpl w:val="C832C4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EEA7A74"/>
    <w:multiLevelType w:val="hybridMultilevel"/>
    <w:tmpl w:val="CD7246D8"/>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4AE335A"/>
    <w:multiLevelType w:val="hybridMultilevel"/>
    <w:tmpl w:val="7E6EE136"/>
    <w:lvl w:ilvl="0" w:tplc="594E658E">
      <w:start w:val="1"/>
      <w:numFmt w:val="bullet"/>
      <w:lvlText w:val="•"/>
      <w:lvlJc w:val="left"/>
      <w:pPr>
        <w:tabs>
          <w:tab w:val="num" w:pos="720"/>
        </w:tabs>
        <w:ind w:left="720" w:hanging="360"/>
      </w:pPr>
      <w:rPr>
        <w:rFonts w:ascii="Arial" w:hAnsi="Arial" w:hint="default"/>
      </w:rPr>
    </w:lvl>
    <w:lvl w:ilvl="1" w:tplc="721ABF82" w:tentative="1">
      <w:start w:val="1"/>
      <w:numFmt w:val="bullet"/>
      <w:lvlText w:val="•"/>
      <w:lvlJc w:val="left"/>
      <w:pPr>
        <w:tabs>
          <w:tab w:val="num" w:pos="1440"/>
        </w:tabs>
        <w:ind w:left="1440" w:hanging="360"/>
      </w:pPr>
      <w:rPr>
        <w:rFonts w:ascii="Arial" w:hAnsi="Arial" w:hint="default"/>
      </w:rPr>
    </w:lvl>
    <w:lvl w:ilvl="2" w:tplc="5342A3E0" w:tentative="1">
      <w:start w:val="1"/>
      <w:numFmt w:val="bullet"/>
      <w:lvlText w:val="•"/>
      <w:lvlJc w:val="left"/>
      <w:pPr>
        <w:tabs>
          <w:tab w:val="num" w:pos="2160"/>
        </w:tabs>
        <w:ind w:left="2160" w:hanging="360"/>
      </w:pPr>
      <w:rPr>
        <w:rFonts w:ascii="Arial" w:hAnsi="Arial" w:hint="default"/>
      </w:rPr>
    </w:lvl>
    <w:lvl w:ilvl="3" w:tplc="67CEE42C" w:tentative="1">
      <w:start w:val="1"/>
      <w:numFmt w:val="bullet"/>
      <w:lvlText w:val="•"/>
      <w:lvlJc w:val="left"/>
      <w:pPr>
        <w:tabs>
          <w:tab w:val="num" w:pos="2880"/>
        </w:tabs>
        <w:ind w:left="2880" w:hanging="360"/>
      </w:pPr>
      <w:rPr>
        <w:rFonts w:ascii="Arial" w:hAnsi="Arial" w:hint="default"/>
      </w:rPr>
    </w:lvl>
    <w:lvl w:ilvl="4" w:tplc="F78C7F48" w:tentative="1">
      <w:start w:val="1"/>
      <w:numFmt w:val="bullet"/>
      <w:lvlText w:val="•"/>
      <w:lvlJc w:val="left"/>
      <w:pPr>
        <w:tabs>
          <w:tab w:val="num" w:pos="3600"/>
        </w:tabs>
        <w:ind w:left="3600" w:hanging="360"/>
      </w:pPr>
      <w:rPr>
        <w:rFonts w:ascii="Arial" w:hAnsi="Arial" w:hint="default"/>
      </w:rPr>
    </w:lvl>
    <w:lvl w:ilvl="5" w:tplc="70D07376" w:tentative="1">
      <w:start w:val="1"/>
      <w:numFmt w:val="bullet"/>
      <w:lvlText w:val="•"/>
      <w:lvlJc w:val="left"/>
      <w:pPr>
        <w:tabs>
          <w:tab w:val="num" w:pos="4320"/>
        </w:tabs>
        <w:ind w:left="4320" w:hanging="360"/>
      </w:pPr>
      <w:rPr>
        <w:rFonts w:ascii="Arial" w:hAnsi="Arial" w:hint="default"/>
      </w:rPr>
    </w:lvl>
    <w:lvl w:ilvl="6" w:tplc="CF0CA3E0" w:tentative="1">
      <w:start w:val="1"/>
      <w:numFmt w:val="bullet"/>
      <w:lvlText w:val="•"/>
      <w:lvlJc w:val="left"/>
      <w:pPr>
        <w:tabs>
          <w:tab w:val="num" w:pos="5040"/>
        </w:tabs>
        <w:ind w:left="5040" w:hanging="360"/>
      </w:pPr>
      <w:rPr>
        <w:rFonts w:ascii="Arial" w:hAnsi="Arial" w:hint="default"/>
      </w:rPr>
    </w:lvl>
    <w:lvl w:ilvl="7" w:tplc="5778F298" w:tentative="1">
      <w:start w:val="1"/>
      <w:numFmt w:val="bullet"/>
      <w:lvlText w:val="•"/>
      <w:lvlJc w:val="left"/>
      <w:pPr>
        <w:tabs>
          <w:tab w:val="num" w:pos="5760"/>
        </w:tabs>
        <w:ind w:left="5760" w:hanging="360"/>
      </w:pPr>
      <w:rPr>
        <w:rFonts w:ascii="Arial" w:hAnsi="Arial" w:hint="default"/>
      </w:rPr>
    </w:lvl>
    <w:lvl w:ilvl="8" w:tplc="5660F8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9869EB"/>
    <w:multiLevelType w:val="hybridMultilevel"/>
    <w:tmpl w:val="BA524DF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CB50E3E"/>
    <w:multiLevelType w:val="hybridMultilevel"/>
    <w:tmpl w:val="3922410C"/>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B06070"/>
    <w:multiLevelType w:val="hybridMultilevel"/>
    <w:tmpl w:val="0854F94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70D4B48"/>
    <w:multiLevelType w:val="hybridMultilevel"/>
    <w:tmpl w:val="C0FAEFF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57E82F8B"/>
    <w:multiLevelType w:val="hybridMultilevel"/>
    <w:tmpl w:val="41EA42F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DA4F6E"/>
    <w:multiLevelType w:val="hybridMultilevel"/>
    <w:tmpl w:val="45F435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F471AB"/>
    <w:multiLevelType w:val="hybridMultilevel"/>
    <w:tmpl w:val="C13004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0AB4717"/>
    <w:multiLevelType w:val="hybridMultilevel"/>
    <w:tmpl w:val="84BA5DD0"/>
    <w:lvl w:ilvl="0" w:tplc="5F689848">
      <w:start w:val="2"/>
      <w:numFmt w:val="decimal"/>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87516EA"/>
    <w:multiLevelType w:val="multilevel"/>
    <w:tmpl w:val="6E34390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75F471A5"/>
    <w:multiLevelType w:val="hybridMultilevel"/>
    <w:tmpl w:val="0D0E2DBC"/>
    <w:lvl w:ilvl="0" w:tplc="D8B40CC4">
      <w:start w:val="1"/>
      <w:numFmt w:val="decimal"/>
      <w:lvlText w:val="%1."/>
      <w:lvlJc w:val="left"/>
      <w:pPr>
        <w:ind w:left="720" w:hanging="360"/>
      </w:pPr>
      <w:rPr>
        <w:rFonts w:ascii="Cambria" w:eastAsiaTheme="minorHAnsi" w:hAnsi="Cambria" w:cstheme="minorBid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F205150"/>
    <w:multiLevelType w:val="hybridMultilevel"/>
    <w:tmpl w:val="57B8915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9"/>
  </w:num>
  <w:num w:numId="4">
    <w:abstractNumId w:val="17"/>
  </w:num>
  <w:num w:numId="5">
    <w:abstractNumId w:val="7"/>
  </w:num>
  <w:num w:numId="6">
    <w:abstractNumId w:val="5"/>
  </w:num>
  <w:num w:numId="7">
    <w:abstractNumId w:val="9"/>
  </w:num>
  <w:num w:numId="8">
    <w:abstractNumId w:val="8"/>
  </w:num>
  <w:num w:numId="9">
    <w:abstractNumId w:val="0"/>
  </w:num>
  <w:num w:numId="10">
    <w:abstractNumId w:val="1"/>
  </w:num>
  <w:num w:numId="11">
    <w:abstractNumId w:val="4"/>
  </w:num>
  <w:num w:numId="12">
    <w:abstractNumId w:val="6"/>
  </w:num>
  <w:num w:numId="13">
    <w:abstractNumId w:val="3"/>
  </w:num>
  <w:num w:numId="14">
    <w:abstractNumId w:val="2"/>
  </w:num>
  <w:num w:numId="15">
    <w:abstractNumId w:val="15"/>
  </w:num>
  <w:num w:numId="16">
    <w:abstractNumId w:val="11"/>
  </w:num>
  <w:num w:numId="17">
    <w:abstractNumId w:val="10"/>
  </w:num>
  <w:num w:numId="18">
    <w:abstractNumId w:val="12"/>
  </w:num>
  <w:num w:numId="19">
    <w:abstractNumId w:val="14"/>
  </w:num>
  <w:num w:numId="20">
    <w:abstractNumId w:val="13"/>
  </w:num>
  <w:num w:numId="21">
    <w:abstractNumId w:val="16"/>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F3"/>
    <w:rsid w:val="00163ADE"/>
    <w:rsid w:val="00573AE4"/>
    <w:rsid w:val="00583BF3"/>
    <w:rsid w:val="005D028A"/>
    <w:rsid w:val="006A68DA"/>
    <w:rsid w:val="008C5A37"/>
    <w:rsid w:val="00B8337B"/>
    <w:rsid w:val="00D53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5A47"/>
  <w15:chartTrackingRefBased/>
  <w15:docId w15:val="{035368F7-7C8D-4580-96AB-058B0879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337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83BF3"/>
    <w:rPr>
      <w:color w:val="0563C1" w:themeColor="hyperlink"/>
      <w:u w:val="single"/>
    </w:rPr>
  </w:style>
  <w:style w:type="paragraph" w:styleId="Odsekzoznamu">
    <w:name w:val="List Paragraph"/>
    <w:basedOn w:val="Normlny"/>
    <w:uiPriority w:val="34"/>
    <w:qFormat/>
    <w:rsid w:val="00583BF3"/>
    <w:pPr>
      <w:spacing w:after="0" w:line="240" w:lineRule="auto"/>
      <w:ind w:left="720"/>
      <w:contextualSpacing/>
    </w:pPr>
  </w:style>
  <w:style w:type="paragraph" w:styleId="Hlavika">
    <w:name w:val="header"/>
    <w:basedOn w:val="Normlny"/>
    <w:link w:val="HlavikaChar"/>
    <w:uiPriority w:val="99"/>
    <w:unhideWhenUsed/>
    <w:rsid w:val="005D02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028A"/>
  </w:style>
  <w:style w:type="paragraph" w:styleId="Pta">
    <w:name w:val="footer"/>
    <w:basedOn w:val="Normlny"/>
    <w:link w:val="PtaChar"/>
    <w:uiPriority w:val="99"/>
    <w:unhideWhenUsed/>
    <w:rsid w:val="005D028A"/>
    <w:pPr>
      <w:tabs>
        <w:tab w:val="center" w:pos="4536"/>
        <w:tab w:val="right" w:pos="9072"/>
      </w:tabs>
      <w:spacing w:after="0" w:line="240" w:lineRule="auto"/>
    </w:pPr>
  </w:style>
  <w:style w:type="character" w:customStyle="1" w:styleId="PtaChar">
    <w:name w:val="Päta Char"/>
    <w:basedOn w:val="Predvolenpsmoodseku"/>
    <w:link w:val="Pta"/>
    <w:uiPriority w:val="99"/>
    <w:rsid w:val="005D028A"/>
  </w:style>
  <w:style w:type="paragraph" w:styleId="Bezriadkovania">
    <w:name w:val="No Spacing"/>
    <w:link w:val="BezriadkovaniaChar"/>
    <w:uiPriority w:val="1"/>
    <w:qFormat/>
    <w:rsid w:val="005D028A"/>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5D028A"/>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gos.openaire.eu/splash/" TargetMode="External"/><Relationship Id="rId18" Type="http://schemas.openxmlformats.org/officeDocument/2006/relationships/hyperlink" Target="https://v2.sherpa.ac.uk/opendoar/" TargetMode="External"/><Relationship Id="rId26" Type="http://schemas.openxmlformats.org/officeDocument/2006/relationships/image" Target="media/image6.png"/><Relationship Id="rId39" Type="http://schemas.openxmlformats.org/officeDocument/2006/relationships/glossaryDocument" Target="glossary/document.xml"/><Relationship Id="rId21" Type="http://schemas.openxmlformats.org/officeDocument/2006/relationships/hyperlink" Target="https://v2.sherpa.ac.uk/romeo" TargetMode="External"/><Relationship Id="rId34" Type="http://schemas.openxmlformats.org/officeDocument/2006/relationships/hyperlink" Target="https://esajournals.onlinelibrary.wiley.com/doi/full/10.1002/bes2.1336" TargetMode="External"/><Relationship Id="rId7" Type="http://schemas.openxmlformats.org/officeDocument/2006/relationships/image" Target="media/image1.png"/><Relationship Id="rId12" Type="http://schemas.openxmlformats.org/officeDocument/2006/relationships/hyperlink" Target="https://dublincore.org/" TargetMode="External"/><Relationship Id="rId17" Type="http://schemas.openxmlformats.org/officeDocument/2006/relationships/hyperlink" Target="http://roar.eprints.org/" TargetMode="External"/><Relationship Id="rId25" Type="http://schemas.openxmlformats.org/officeDocument/2006/relationships/image" Target="media/image5.png"/><Relationship Id="rId33" Type="http://schemas.openxmlformats.org/officeDocument/2006/relationships/hyperlink" Target="https://esajournals.onlinelibrary.wiley.com/doi/full/10.1002/eap.184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mptool.org" TargetMode="External"/><Relationship Id="rId20" Type="http://schemas.openxmlformats.org/officeDocument/2006/relationships/hyperlink" Target="http://roarmap.eprints.org/" TargetMode="External"/><Relationship Id="rId29" Type="http://schemas.openxmlformats.org/officeDocument/2006/relationships/hyperlink" Target="https://creativecommons.org/licen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potnature.org/webkeys/howto.jsp" TargetMode="External"/><Relationship Id="rId24" Type="http://schemas.openxmlformats.org/officeDocument/2006/relationships/image" Target="media/image4.png"/><Relationship Id="rId32" Type="http://schemas.openxmlformats.org/officeDocument/2006/relationships/hyperlink" Target="https://citizenscience.org/get-involved/working-groups/data-and-metadata-working-group/resourc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cc.ac.uk/dmponline"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s://theoryandpractice.citizenscienceassociation.org/articles/10.5334/cstp.235/" TargetMode="External"/><Relationship Id="rId10" Type="http://schemas.openxmlformats.org/officeDocument/2006/relationships/hyperlink" Target="https://citieshealth.eu/2020/05/29/what-ethics-for-citizen-science/" TargetMode="External"/><Relationship Id="rId19" Type="http://schemas.openxmlformats.org/officeDocument/2006/relationships/hyperlink" Target="https://www.re3data.org/" TargetMode="External"/><Relationship Id="rId31" Type="http://schemas.openxmlformats.org/officeDocument/2006/relationships/hyperlink" Target="http://dx.doi.org/10.2478/dim-2020-0019" TargetMode="External"/><Relationship Id="rId4" Type="http://schemas.openxmlformats.org/officeDocument/2006/relationships/webSettings" Target="webSettings.xml"/><Relationship Id="rId9" Type="http://schemas.openxmlformats.org/officeDocument/2006/relationships/hyperlink" Target="https://citizenscience.org/get-involved/working-groups/ethics-working-group/resources/" TargetMode="External"/><Relationship Id="rId14" Type="http://schemas.openxmlformats.org/officeDocument/2006/relationships/hyperlink" Target="https://argos.openaire.eu/user-guide"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s://old.dataone.org/sites/all/documents/DataONE-PPSR-DataManagementGuide.pdf" TargetMode="External"/><Relationship Id="rId35" Type="http://schemas.openxmlformats.org/officeDocument/2006/relationships/hyperlink" Target="https://theoryandpractice.citizenscienceassociation.org/articles/10.5334/cstp.303/" TargetMode="External"/><Relationship Id="rId8" Type="http://schemas.openxmlformats.org/officeDocument/2006/relationships/hyperlink" Target="https://citizenscience.org/data-ethics-study/"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1EFF61C369493596E87D5E1A5F0A06"/>
        <w:category>
          <w:name w:val="Všeobecné"/>
          <w:gallery w:val="placeholder"/>
        </w:category>
        <w:types>
          <w:type w:val="bbPlcHdr"/>
        </w:types>
        <w:behaviors>
          <w:behavior w:val="content"/>
        </w:behaviors>
        <w:guid w:val="{80A11E3F-A0E2-435B-A96B-8671373EEE35}"/>
      </w:docPartPr>
      <w:docPartBody>
        <w:p w:rsidR="00DF463E" w:rsidRDefault="007B3B0F" w:rsidP="007B3B0F">
          <w:pPr>
            <w:pStyle w:val="3A1EFF61C369493596E87D5E1A5F0A06"/>
          </w:pPr>
          <w:r>
            <w:rPr>
              <w:color w:val="2E74B5" w:themeColor="accent1" w:themeShade="BF"/>
              <w:sz w:val="24"/>
              <w:szCs w:val="24"/>
            </w:rPr>
            <w:t>[Názov spoločnosti]</w:t>
          </w:r>
        </w:p>
      </w:docPartBody>
    </w:docPart>
    <w:docPart>
      <w:docPartPr>
        <w:name w:val="2D802214F6A945759E3EF3D84F4A0252"/>
        <w:category>
          <w:name w:val="Všeobecné"/>
          <w:gallery w:val="placeholder"/>
        </w:category>
        <w:types>
          <w:type w:val="bbPlcHdr"/>
        </w:types>
        <w:behaviors>
          <w:behavior w:val="content"/>
        </w:behaviors>
        <w:guid w:val="{F0168867-8BA1-4D55-AD9D-1216709F18D9}"/>
      </w:docPartPr>
      <w:docPartBody>
        <w:p w:rsidR="00DF463E" w:rsidRDefault="007B3B0F" w:rsidP="007B3B0F">
          <w:pPr>
            <w:pStyle w:val="2D802214F6A945759E3EF3D84F4A0252"/>
          </w:pPr>
          <w:r>
            <w:rPr>
              <w:rFonts w:asciiTheme="majorHAnsi" w:eastAsiaTheme="majorEastAsia" w:hAnsiTheme="majorHAnsi" w:cstheme="majorBidi"/>
              <w:color w:val="5B9BD5" w:themeColor="accent1"/>
              <w:sz w:val="88"/>
              <w:szCs w:val="88"/>
            </w:rPr>
            <w:t>[Názov dokumentu]</w:t>
          </w:r>
        </w:p>
      </w:docPartBody>
    </w:docPart>
    <w:docPart>
      <w:docPartPr>
        <w:name w:val="2C82AE91285E4F2A947DD8FB5D1A7CD4"/>
        <w:category>
          <w:name w:val="Všeobecné"/>
          <w:gallery w:val="placeholder"/>
        </w:category>
        <w:types>
          <w:type w:val="bbPlcHdr"/>
        </w:types>
        <w:behaviors>
          <w:behavior w:val="content"/>
        </w:behaviors>
        <w:guid w:val="{5F572A1E-4A1A-4E26-BC27-D747EE4BE566}"/>
      </w:docPartPr>
      <w:docPartBody>
        <w:p w:rsidR="00DF463E" w:rsidRDefault="007B3B0F" w:rsidP="007B3B0F">
          <w:pPr>
            <w:pStyle w:val="2C82AE91285E4F2A947DD8FB5D1A7CD4"/>
          </w:pPr>
          <w:r>
            <w:rPr>
              <w:color w:val="2E74B5" w:themeColor="accent1" w:themeShade="BF"/>
              <w:sz w:val="24"/>
              <w:szCs w:val="24"/>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0F"/>
    <w:rsid w:val="00633F1F"/>
    <w:rsid w:val="007B3B0F"/>
    <w:rsid w:val="00DF46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A1EFF61C369493596E87D5E1A5F0A06">
    <w:name w:val="3A1EFF61C369493596E87D5E1A5F0A06"/>
    <w:rsid w:val="007B3B0F"/>
  </w:style>
  <w:style w:type="paragraph" w:customStyle="1" w:styleId="2D802214F6A945759E3EF3D84F4A0252">
    <w:name w:val="2D802214F6A945759E3EF3D84F4A0252"/>
    <w:rsid w:val="007B3B0F"/>
  </w:style>
  <w:style w:type="paragraph" w:customStyle="1" w:styleId="2C82AE91285E4F2A947DD8FB5D1A7CD4">
    <w:name w:val="2C82AE91285E4F2A947DD8FB5D1A7CD4"/>
    <w:rsid w:val="007B3B0F"/>
  </w:style>
  <w:style w:type="paragraph" w:customStyle="1" w:styleId="72DC65BE0ACC4447B8B4C83A1B2EADAB">
    <w:name w:val="72DC65BE0ACC4447B8B4C83A1B2EADAB"/>
    <w:rsid w:val="007B3B0F"/>
  </w:style>
  <w:style w:type="paragraph" w:customStyle="1" w:styleId="3A18E11F1EF3472E90855C081140D65C">
    <w:name w:val="3A18E11F1EF3472E90855C081140D65C"/>
    <w:rsid w:val="007B3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3618</Words>
  <Characters>20627</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Ako riešiť otázky ohľadom údajov a etiky</vt:lpstr>
    </vt:vector>
  </TitlesOfParts>
  <Company>CVTI SR</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Ako riešiť otázky ohľadom údajov a etiky</dc:title>
  <dc:subject>Sekcia 4</dc:subject>
  <dc:creator>Habrmanova Maria</dc:creator>
  <cp:keywords/>
  <dc:description/>
  <cp:lastModifiedBy>Habrmanova Maria</cp:lastModifiedBy>
  <cp:revision>3</cp:revision>
  <dcterms:created xsi:type="dcterms:W3CDTF">2021-08-19T06:42:00Z</dcterms:created>
  <dcterms:modified xsi:type="dcterms:W3CDTF">2021-09-09T07:59:00Z</dcterms:modified>
</cp:coreProperties>
</file>